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77C1" w14:textId="4D9BEDB7" w:rsidR="005B3F63" w:rsidRPr="00344C65" w:rsidRDefault="00530E98" w:rsidP="004978A4">
      <w:pPr>
        <w:pStyle w:val="GGH"/>
      </w:pPr>
      <w:r w:rsidRPr="00344C65">
        <w:t xml:space="preserve">Anfahrt </w:t>
      </w:r>
      <w:r w:rsidR="00281AD5" w:rsidRPr="00281AD5">
        <w:t>Center for Healthy University Life</w:t>
      </w:r>
      <w:r w:rsidR="00281AD5">
        <w:t xml:space="preserve">, </w:t>
      </w:r>
      <w:r w:rsidRPr="00344C65">
        <w:t>Sucht- und Konfliktberatungsstelle</w:t>
      </w:r>
    </w:p>
    <w:p w14:paraId="50E9E6B5" w14:textId="77777777" w:rsidR="00344C65" w:rsidRDefault="00344C65"/>
    <w:p w14:paraId="05BDE290" w14:textId="454D460D" w:rsidR="00EB78A4" w:rsidRDefault="00EB78A4" w:rsidP="00342905">
      <w:pPr>
        <w:spacing w:after="0"/>
      </w:pPr>
      <w:r w:rsidRPr="001E4D44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A64C0B2" wp14:editId="55A76BB2">
            <wp:simplePos x="0" y="0"/>
            <wp:positionH relativeFrom="column">
              <wp:posOffset>-4445</wp:posOffset>
            </wp:positionH>
            <wp:positionV relativeFrom="paragraph">
              <wp:posOffset>-3175</wp:posOffset>
            </wp:positionV>
            <wp:extent cx="685800" cy="685800"/>
            <wp:effectExtent l="0" t="0" r="0" b="0"/>
            <wp:wrapSquare wrapText="bothSides"/>
            <wp:docPr id="1471085691" name="Grafik 3" descr="Markierun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085691" name="Grafik 1471085691" descr="Markierung mit einfarbiger Füllung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0E98" w:rsidRPr="001E4D44">
        <w:rPr>
          <w:b/>
          <w:bCs/>
        </w:rPr>
        <w:t>John-Skilton-Str. 4, 97074 Würzburg</w:t>
      </w:r>
      <w:r w:rsidR="001E4D44">
        <w:t xml:space="preserve"> (Hubland Nord)</w:t>
      </w:r>
    </w:p>
    <w:p w14:paraId="059DE0B9" w14:textId="66834D0A" w:rsidR="00344C65" w:rsidRPr="00904873" w:rsidRDefault="001C6E78" w:rsidP="001E4D44">
      <w:pPr>
        <w:spacing w:after="0"/>
        <w:rPr>
          <w:lang w:val="en-US"/>
        </w:rPr>
      </w:pPr>
      <w:r>
        <w:t xml:space="preserve">Wenn man in den Hof läuft, finden </w:t>
      </w:r>
      <w:r w:rsidR="003526A1">
        <w:t>S</w:t>
      </w:r>
      <w:r>
        <w:t xml:space="preserve">ie uns im rechten Gebäude im 4. </w:t>
      </w:r>
      <w:r w:rsidRPr="00904873">
        <w:rPr>
          <w:lang w:val="en-US"/>
        </w:rPr>
        <w:t>Stock.</w:t>
      </w:r>
    </w:p>
    <w:p w14:paraId="53372197" w14:textId="092B7CE2" w:rsidR="00342905" w:rsidRPr="00342905" w:rsidRDefault="00342905" w:rsidP="00342905">
      <w:pPr>
        <w:spacing w:after="0"/>
        <w:ind w:left="708"/>
        <w:rPr>
          <w:i/>
          <w:iCs/>
          <w:lang w:val="en-US"/>
        </w:rPr>
      </w:pPr>
      <w:r w:rsidRPr="00342905">
        <w:rPr>
          <w:i/>
          <w:iCs/>
          <w:lang w:val="en-US"/>
        </w:rPr>
        <w:t>If you walk into the courtyard, you will find us on the right-hand side of the building on the 4th floor.</w:t>
      </w:r>
    </w:p>
    <w:p w14:paraId="37F51A99" w14:textId="77777777" w:rsidR="00344C65" w:rsidRPr="00342905" w:rsidRDefault="00344C65" w:rsidP="00342905">
      <w:pPr>
        <w:spacing w:after="0"/>
        <w:rPr>
          <w:lang w:val="en-US"/>
        </w:rPr>
      </w:pPr>
    </w:p>
    <w:p w14:paraId="5071371B" w14:textId="6319AFD0" w:rsidR="00530E98" w:rsidRPr="00904873" w:rsidRDefault="00530E98" w:rsidP="004978A4">
      <w:pPr>
        <w:pStyle w:val="berschrift2"/>
        <w:rPr>
          <w:lang w:val="en-US"/>
        </w:rPr>
      </w:pPr>
      <w:r w:rsidRPr="0003121A">
        <w:rPr>
          <w:highlight w:val="lightGray"/>
          <w:lang w:val="en-US"/>
        </w:rPr>
        <w:t>Mit dem Bus</w:t>
      </w:r>
      <w:r w:rsidR="00342905" w:rsidRPr="0003121A">
        <w:rPr>
          <w:highlight w:val="lightGray"/>
          <w:lang w:val="en-US"/>
        </w:rPr>
        <w:t>/</w:t>
      </w:r>
      <w:r w:rsidR="00342905" w:rsidRPr="0003121A">
        <w:rPr>
          <w:i/>
          <w:iCs/>
          <w:highlight w:val="lightGray"/>
          <w:lang w:val="en-US"/>
        </w:rPr>
        <w:t>By bus</w:t>
      </w:r>
      <w:r w:rsidRPr="0003121A">
        <w:rPr>
          <w:highlight w:val="lightGray"/>
          <w:lang w:val="en-US"/>
        </w:rPr>
        <w:t>:</w:t>
      </w:r>
    </w:p>
    <w:p w14:paraId="21F26FE4" w14:textId="52B5E12F" w:rsidR="00530E98" w:rsidRPr="0003121A" w:rsidRDefault="00530E98" w:rsidP="00342905">
      <w:pPr>
        <w:spacing w:after="0"/>
        <w:rPr>
          <w:lang w:val="en-US"/>
        </w:rPr>
      </w:pPr>
      <w:r w:rsidRPr="0003121A">
        <w:rPr>
          <w:highlight w:val="yellow"/>
          <w:lang w:val="en-US"/>
        </w:rPr>
        <w:t>Bus 29</w:t>
      </w:r>
      <w:r w:rsidR="00344C65" w:rsidRPr="0003121A">
        <w:rPr>
          <w:lang w:val="en-US"/>
        </w:rPr>
        <w:t>:</w:t>
      </w:r>
      <w:r w:rsidRPr="0003121A">
        <w:rPr>
          <w:lang w:val="en-US"/>
        </w:rPr>
        <w:t xml:space="preserve"> Haltestelle Skyline Hill</w:t>
      </w:r>
    </w:p>
    <w:p w14:paraId="35BB8CDE" w14:textId="419EEA9C" w:rsidR="00530E98" w:rsidRPr="0003121A" w:rsidRDefault="00530E98" w:rsidP="00342905">
      <w:pPr>
        <w:spacing w:after="0"/>
        <w:rPr>
          <w:lang w:val="en-US"/>
        </w:rPr>
      </w:pPr>
      <w:r w:rsidRPr="0003121A">
        <w:rPr>
          <w:highlight w:val="green"/>
          <w:lang w:val="en-US"/>
        </w:rPr>
        <w:t>Bus 10</w:t>
      </w:r>
      <w:r w:rsidR="00344C65" w:rsidRPr="0003121A">
        <w:rPr>
          <w:lang w:val="en-US"/>
        </w:rPr>
        <w:t xml:space="preserve">: </w:t>
      </w:r>
      <w:r w:rsidR="0003121A" w:rsidRPr="0003121A">
        <w:rPr>
          <w:lang w:val="en-US"/>
        </w:rPr>
        <w:t>H</w:t>
      </w:r>
      <w:r w:rsidR="0003121A">
        <w:rPr>
          <w:lang w:val="en-US"/>
        </w:rPr>
        <w:t>altestelle Campus Hubland Nord</w:t>
      </w:r>
    </w:p>
    <w:p w14:paraId="1C94E745" w14:textId="77777777" w:rsidR="00530E98" w:rsidRPr="0003121A" w:rsidRDefault="00530E98">
      <w:pPr>
        <w:rPr>
          <w:lang w:val="en-US"/>
        </w:rPr>
      </w:pPr>
    </w:p>
    <w:p w14:paraId="17E3767D" w14:textId="775A10D3" w:rsidR="00530E98" w:rsidRDefault="00530E98">
      <w:r w:rsidRPr="0003121A">
        <w:rPr>
          <w:rStyle w:val="berschrift2Zchn"/>
          <w:highlight w:val="cyan"/>
        </w:rPr>
        <w:t>Mit dem Auto</w:t>
      </w:r>
      <w:r>
        <w:t>: Das Campusgelände ist mit einer Schranke abgeteilt, daher raten wir Ihnen mit de</w:t>
      </w:r>
      <w:r w:rsidR="001C6E78">
        <w:t>m</w:t>
      </w:r>
      <w:r>
        <w:t xml:space="preserve"> Auto im </w:t>
      </w:r>
      <w:r w:rsidRPr="00156898">
        <w:rPr>
          <w:highlight w:val="cyan"/>
        </w:rPr>
        <w:t>Oswald</w:t>
      </w:r>
      <w:r w:rsidR="00344C65" w:rsidRPr="00156898">
        <w:rPr>
          <w:highlight w:val="cyan"/>
        </w:rPr>
        <w:t>-</w:t>
      </w:r>
      <w:r w:rsidRPr="00156898">
        <w:rPr>
          <w:highlight w:val="cyan"/>
        </w:rPr>
        <w:t>Külpe</w:t>
      </w:r>
      <w:r w:rsidR="00344C65" w:rsidRPr="00156898">
        <w:rPr>
          <w:highlight w:val="cyan"/>
        </w:rPr>
        <w:t>-</w:t>
      </w:r>
      <w:r w:rsidRPr="00156898">
        <w:rPr>
          <w:highlight w:val="cyan"/>
        </w:rPr>
        <w:t>Weg zu parken</w:t>
      </w:r>
      <w:r>
        <w:t xml:space="preserve"> und den Fußweg zwischen den Gebäuden 84 und 85 in die John-Skilton-Str</w:t>
      </w:r>
      <w:r w:rsidR="00344C65">
        <w:t>.</w:t>
      </w:r>
      <w:r>
        <w:t xml:space="preserve"> zu nehmen. Die Parkplatzsituation in der John-Skilton-Str</w:t>
      </w:r>
      <w:r w:rsidR="00344C65">
        <w:t>.</w:t>
      </w:r>
      <w:r>
        <w:t xml:space="preserve"> direkt ist eher schwierig.</w:t>
      </w:r>
    </w:p>
    <w:p w14:paraId="52DC1051" w14:textId="5198E139" w:rsidR="000D7895" w:rsidRDefault="00342905">
      <w:pPr>
        <w:rPr>
          <w:i/>
          <w:iCs/>
          <w:lang w:val="en-US"/>
        </w:rPr>
      </w:pPr>
      <w:r w:rsidRPr="004978A4">
        <w:rPr>
          <w:rStyle w:val="berschrift2Zchn"/>
          <w:lang w:val="en-US"/>
        </w:rPr>
        <w:t>By car:</w:t>
      </w:r>
      <w:r w:rsidRPr="00342905">
        <w:rPr>
          <w:i/>
          <w:iCs/>
          <w:lang w:val="en-US"/>
        </w:rPr>
        <w:t xml:space="preserve"> The campus area is separated by a barrier, so we advise you to park your car in Oswald-Külpe-Weg and take the footpath between buildings 84 and 85 into John-Skilton-</w:t>
      </w:r>
      <w:proofErr w:type="gramStart"/>
      <w:r w:rsidRPr="00342905">
        <w:rPr>
          <w:i/>
          <w:iCs/>
          <w:lang w:val="en-US"/>
        </w:rPr>
        <w:t>Str..</w:t>
      </w:r>
      <w:proofErr w:type="gramEnd"/>
      <w:r w:rsidRPr="00342905">
        <w:rPr>
          <w:i/>
          <w:iCs/>
          <w:lang w:val="en-US"/>
        </w:rPr>
        <w:t xml:space="preserve"> The parking situation in John-Skilton-Str. itself is rather difficult.</w:t>
      </w:r>
    </w:p>
    <w:p w14:paraId="3CD5A164" w14:textId="19F01274" w:rsidR="00530E98" w:rsidRPr="00156898" w:rsidRDefault="00156898">
      <w:pPr>
        <w:rPr>
          <w:lang w:val="en-US"/>
        </w:rPr>
      </w:pPr>
      <w:r>
        <w:rPr>
          <w:noProof/>
        </w:rPr>
        <w:drawing>
          <wp:inline distT="0" distB="0" distL="0" distR="0" wp14:anchorId="2A009D85" wp14:editId="4555A79B">
            <wp:extent cx="6094142" cy="3289110"/>
            <wp:effectExtent l="0" t="0" r="1905" b="6985"/>
            <wp:docPr id="87891868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918686" name=""/>
                    <pic:cNvPicPr/>
                  </pic:nvPicPr>
                  <pic:blipFill rotWithShape="1">
                    <a:blip r:embed="rId6"/>
                    <a:srcRect l="39327" t="17173" r="34375" b="14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898" cy="3307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9AC05" w14:textId="32E192DB" w:rsidR="000D7895" w:rsidRPr="000D7895" w:rsidRDefault="000D7895" w:rsidP="000D7895">
      <w:pPr>
        <w:rPr>
          <w:sz w:val="16"/>
          <w:szCs w:val="16"/>
        </w:rPr>
      </w:pPr>
      <w:r w:rsidRPr="000D7895">
        <w:rPr>
          <w:sz w:val="16"/>
          <w:szCs w:val="16"/>
        </w:rPr>
        <w:t xml:space="preserve">© </w:t>
      </w:r>
      <w:r w:rsidRPr="00E2292B">
        <w:rPr>
          <w:sz w:val="16"/>
          <w:szCs w:val="16"/>
        </w:rPr>
        <w:t>WVV-Fahrplan</w:t>
      </w:r>
    </w:p>
    <w:p w14:paraId="229315DF" w14:textId="77777777" w:rsidR="000D7895" w:rsidRPr="004978A4" w:rsidRDefault="000D7895">
      <w:pPr>
        <w:rPr>
          <w:lang w:val="en-US"/>
        </w:rPr>
      </w:pPr>
    </w:p>
    <w:sectPr w:rsidR="000D7895" w:rsidRPr="004978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Bold-Roman">
    <w:altName w:val="Calibri"/>
    <w:panose1 w:val="02000803000000000000"/>
    <w:charset w:val="00"/>
    <w:family w:val="auto"/>
    <w:pitch w:val="variable"/>
    <w:sig w:usb0="800000AF" w:usb1="40000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98"/>
    <w:rsid w:val="00020D18"/>
    <w:rsid w:val="0003121A"/>
    <w:rsid w:val="00085AA2"/>
    <w:rsid w:val="000D7895"/>
    <w:rsid w:val="00156898"/>
    <w:rsid w:val="0018269C"/>
    <w:rsid w:val="00195463"/>
    <w:rsid w:val="001C6E78"/>
    <w:rsid w:val="001E4D44"/>
    <w:rsid w:val="0020780C"/>
    <w:rsid w:val="0021493B"/>
    <w:rsid w:val="00281AD5"/>
    <w:rsid w:val="002B0EA0"/>
    <w:rsid w:val="002D2B8C"/>
    <w:rsid w:val="00317F83"/>
    <w:rsid w:val="00342905"/>
    <w:rsid w:val="00344C65"/>
    <w:rsid w:val="003526A1"/>
    <w:rsid w:val="004978A4"/>
    <w:rsid w:val="00530E98"/>
    <w:rsid w:val="0053439B"/>
    <w:rsid w:val="005B3F63"/>
    <w:rsid w:val="005E6522"/>
    <w:rsid w:val="0064627B"/>
    <w:rsid w:val="007C52E3"/>
    <w:rsid w:val="00877956"/>
    <w:rsid w:val="0090256B"/>
    <w:rsid w:val="00904873"/>
    <w:rsid w:val="0098389C"/>
    <w:rsid w:val="00B2269C"/>
    <w:rsid w:val="00E2292B"/>
    <w:rsid w:val="00EB78A4"/>
    <w:rsid w:val="00EF062B"/>
    <w:rsid w:val="00F4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01E1"/>
  <w15:chartTrackingRefBased/>
  <w15:docId w15:val="{0915246F-0BE3-4009-9169-C37106AE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Überschrift 1-GGH"/>
    <w:basedOn w:val="Standard"/>
    <w:next w:val="Standard"/>
    <w:link w:val="berschrift1Zchn"/>
    <w:uiPriority w:val="9"/>
    <w:qFormat/>
    <w:rsid w:val="004978A4"/>
    <w:pPr>
      <w:keepNext/>
      <w:keepLines/>
      <w:spacing w:before="360" w:after="80"/>
      <w:outlineLvl w:val="0"/>
    </w:pPr>
    <w:rPr>
      <w:rFonts w:ascii="MetaBold-Roman" w:eastAsiaTheme="majorEastAsia" w:hAnsi="MetaBold-Roman" w:cstheme="majorBidi"/>
      <w:color w:val="0F4761" w:themeColor="accent1" w:themeShade="BF"/>
      <w:sz w:val="40"/>
      <w:szCs w:val="40"/>
    </w:rPr>
  </w:style>
  <w:style w:type="paragraph" w:styleId="berschrift2">
    <w:name w:val="heading 2"/>
    <w:aliases w:val="Überschrift 2-GGH"/>
    <w:basedOn w:val="Standard"/>
    <w:next w:val="Standard"/>
    <w:link w:val="berschrift2Zchn"/>
    <w:uiPriority w:val="9"/>
    <w:unhideWhenUsed/>
    <w:qFormat/>
    <w:rsid w:val="004978A4"/>
    <w:pPr>
      <w:keepNext/>
      <w:keepLines/>
      <w:spacing w:before="160" w:after="80"/>
      <w:outlineLvl w:val="1"/>
    </w:pPr>
    <w:rPr>
      <w:rFonts w:ascii="MetaBold-Roman" w:eastAsiaTheme="majorEastAsia" w:hAnsi="MetaBold-Roman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0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0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1-GGH Zchn"/>
    <w:basedOn w:val="Absatz-Standardschriftart"/>
    <w:link w:val="berschrift1"/>
    <w:uiPriority w:val="9"/>
    <w:rsid w:val="004978A4"/>
    <w:rPr>
      <w:rFonts w:ascii="MetaBold-Roman" w:eastAsiaTheme="majorEastAsia" w:hAnsi="MetaBold-Roman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aliases w:val="Überschrift 2-GGH Zchn"/>
    <w:basedOn w:val="Absatz-Standardschriftart"/>
    <w:link w:val="berschrift2"/>
    <w:uiPriority w:val="9"/>
    <w:rsid w:val="004978A4"/>
    <w:rPr>
      <w:rFonts w:ascii="MetaBold-Roman" w:eastAsiaTheme="majorEastAsia" w:hAnsi="MetaBold-Roman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0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0E9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0E9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0E9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0E9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0E9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0E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0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0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0E9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0E9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0E9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0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0E9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0E98"/>
    <w:rPr>
      <w:b/>
      <w:bCs/>
      <w:smallCaps/>
      <w:color w:val="0F4761" w:themeColor="accent1" w:themeShade="BF"/>
      <w:spacing w:val="5"/>
    </w:rPr>
  </w:style>
  <w:style w:type="paragraph" w:customStyle="1" w:styleId="GGH">
    <w:name w:val="GGH"/>
    <w:basedOn w:val="berschrift2"/>
    <w:link w:val="GGHZchn"/>
    <w:qFormat/>
    <w:rsid w:val="004978A4"/>
  </w:style>
  <w:style w:type="character" w:customStyle="1" w:styleId="GGHZchn">
    <w:name w:val="GGH Zchn"/>
    <w:basedOn w:val="berschrift1Zchn"/>
    <w:link w:val="GGH"/>
    <w:rsid w:val="004978A4"/>
    <w:rPr>
      <w:rFonts w:ascii="MetaBold-Roman" w:eastAsiaTheme="majorEastAsia" w:hAnsi="MetaBold-Roman" w:cstheme="majorBidi"/>
      <w:color w:val="0F4761" w:themeColor="accent1" w:themeShade="BF"/>
      <w:sz w:val="32"/>
      <w:szCs w:val="32"/>
    </w:rPr>
  </w:style>
  <w:style w:type="paragraph" w:styleId="Beschriftung">
    <w:name w:val="caption"/>
    <w:basedOn w:val="Standard"/>
    <w:next w:val="Standard"/>
    <w:uiPriority w:val="35"/>
    <w:unhideWhenUsed/>
    <w:qFormat/>
    <w:rsid w:val="0053439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1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Anfahrtbeschreibung GGH</dc:title>
  <dc:subject/>
  <dc:creator>Meier Helen</dc:creator>
  <cp:keywords/>
  <dc:description/>
  <cp:lastModifiedBy>Sophia Alisa Englert</cp:lastModifiedBy>
  <cp:revision>3</cp:revision>
  <cp:lastPrinted>2025-06-10T06:41:00Z</cp:lastPrinted>
  <dcterms:created xsi:type="dcterms:W3CDTF">2026-10-07T09:08:00Z</dcterms:created>
  <dcterms:modified xsi:type="dcterms:W3CDTF">2026-10-08T07:26:00Z</dcterms:modified>
</cp:coreProperties>
</file>