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Liebe Mitglieder des Konvents,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iermit lade ich Euch herzlich zur nächsten Sitzung des studentischen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onvents ein. Die Sitzung findet, wie bereits in der letzte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gekündigt, am Mittwoch, den 19.12.2018 um 20.15 Uhr c.t. statt im Festsaal über der Burse stat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agesordnungsvorschlag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OP 1 - Allgemein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1 Festlegung eines Protokollanten/ einer Protokollanti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2 Feststellung der Anwesenheit und Beschlussfähigkei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.3 Genehmigung des Protokolls der vorangegangenen Sitzu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4 Genehmigung der Tagesordnu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P 2 - Berich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1 Bericht aus dem FSR, den Kommissionen und Kollegialorganen sowi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n Ausschüssen des Studentischen Konvents und Möglichkeit zur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skuss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2 Bericht aus dem SSR und seinen Arbeitskreisen und Möglichkeit zur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iskuss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OP 3 - Wahle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1 Wahlausschus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OP 4 - Anträg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6.1 SSR - Haushaltsentwurf 2019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6.2 GHG - Fahrradständ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6.3 GHG - Fahrradfreundliche Uni-Kreuzun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OP 5- Verschieden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alls jemand nicht an der Sitzung teilnehmen kann, bitte ich um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ückmeldung an mich. Außerdem kann eine Stimmrechtsübertragung auf ein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nderes Mitglied des studentischen Konvents erfolgen. Die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timmrechtsübertragung muss schriftlich erfolgen, jedes Mitglied des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Konvents kann nur eine Stimmrechtsübertragung wahrnehme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 gesonderten Mails erhaltet ihr die Protokolle, sobald ich sie selbst hab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nbei noch meine Mobilnummer für dringende Anliegen: ***********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iebe Grüße und bis bald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nn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