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74" w:rsidRDefault="00611767">
      <w:r>
        <w:rPr>
          <w:noProof/>
          <w:lang w:eastAsia="de-DE"/>
        </w:rPr>
        <w:drawing>
          <wp:inline distT="0" distB="0" distL="0" distR="0">
            <wp:extent cx="3992880" cy="1304544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B Speech Logo WLP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767" w:rsidRDefault="00611767"/>
    <w:p w:rsidR="005B68EB" w:rsidRDefault="005B68EB"/>
    <w:p w:rsidR="00691BE8" w:rsidRPr="00CB06D5" w:rsidRDefault="00611767" w:rsidP="00691BE8">
      <w:pPr>
        <w:jc w:val="center"/>
        <w:rPr>
          <w:b/>
          <w:i/>
          <w:color w:val="C00000"/>
          <w:sz w:val="32"/>
          <w:szCs w:val="32"/>
        </w:rPr>
      </w:pPr>
      <w:proofErr w:type="spellStart"/>
      <w:r w:rsidRPr="00CB06D5">
        <w:rPr>
          <w:b/>
          <w:i/>
          <w:color w:val="C00000"/>
          <w:sz w:val="32"/>
          <w:szCs w:val="32"/>
        </w:rPr>
        <w:t>Women’s</w:t>
      </w:r>
      <w:proofErr w:type="spellEnd"/>
      <w:r w:rsidRPr="00CB06D5">
        <w:rPr>
          <w:b/>
          <w:i/>
          <w:color w:val="C00000"/>
          <w:sz w:val="32"/>
          <w:szCs w:val="32"/>
        </w:rPr>
        <w:t xml:space="preserve"> Leadership Program</w:t>
      </w:r>
    </w:p>
    <w:p w:rsidR="00611767" w:rsidRPr="000F0E36" w:rsidRDefault="005B68EB" w:rsidP="00691BE8">
      <w:pPr>
        <w:jc w:val="center"/>
        <w:rPr>
          <w:b/>
          <w:color w:val="C00000"/>
          <w:sz w:val="32"/>
          <w:szCs w:val="32"/>
        </w:rPr>
      </w:pPr>
      <w:r w:rsidRPr="000F0E36">
        <w:rPr>
          <w:b/>
          <w:color w:val="C00000"/>
          <w:sz w:val="32"/>
          <w:szCs w:val="32"/>
        </w:rPr>
        <w:t>Aussc</w:t>
      </w:r>
      <w:r w:rsidR="00992565" w:rsidRPr="000F0E36">
        <w:rPr>
          <w:b/>
          <w:color w:val="C00000"/>
          <w:sz w:val="32"/>
          <w:szCs w:val="32"/>
        </w:rPr>
        <w:t>hreibung</w:t>
      </w:r>
      <w:r w:rsidR="001F7806">
        <w:rPr>
          <w:b/>
          <w:color w:val="C00000"/>
          <w:sz w:val="32"/>
          <w:szCs w:val="32"/>
        </w:rPr>
        <w:t xml:space="preserve"> 2023/2024</w:t>
      </w:r>
    </w:p>
    <w:p w:rsidR="00691BE8" w:rsidRPr="005B68EB" w:rsidRDefault="00691BE8" w:rsidP="00691BE8">
      <w:pPr>
        <w:jc w:val="center"/>
        <w:rPr>
          <w:b/>
          <w:sz w:val="28"/>
          <w:szCs w:val="28"/>
        </w:rPr>
      </w:pPr>
    </w:p>
    <w:p w:rsidR="001F7806" w:rsidRDefault="00691BE8" w:rsidP="00691BE8">
      <w:pPr>
        <w:jc w:val="both"/>
        <w:rPr>
          <w:sz w:val="28"/>
          <w:szCs w:val="28"/>
        </w:rPr>
      </w:pPr>
      <w:r w:rsidRPr="00882EC6">
        <w:rPr>
          <w:sz w:val="28"/>
          <w:szCs w:val="28"/>
        </w:rPr>
        <w:t xml:space="preserve">Qualifizierungsprogramm Führung in der Wissenschaft: </w:t>
      </w:r>
    </w:p>
    <w:p w:rsidR="005B68EB" w:rsidRPr="001C0AE8" w:rsidRDefault="005B68EB" w:rsidP="00691BE8">
      <w:pPr>
        <w:jc w:val="both"/>
      </w:pPr>
      <w:r>
        <w:t xml:space="preserve">Das </w:t>
      </w:r>
      <w:proofErr w:type="spellStart"/>
      <w:r w:rsidR="00CB06D5" w:rsidRPr="00CB06D5">
        <w:rPr>
          <w:i/>
        </w:rPr>
        <w:t>Women</w:t>
      </w:r>
      <w:r w:rsidR="00882EC6">
        <w:rPr>
          <w:rFonts w:cstheme="minorHAnsi"/>
          <w:i/>
        </w:rPr>
        <w:t>’</w:t>
      </w:r>
      <w:r w:rsidRPr="00CB06D5">
        <w:rPr>
          <w:i/>
        </w:rPr>
        <w:t>s</w:t>
      </w:r>
      <w:proofErr w:type="spellEnd"/>
      <w:r w:rsidRPr="00CB06D5">
        <w:rPr>
          <w:i/>
        </w:rPr>
        <w:t xml:space="preserve"> Leadership </w:t>
      </w:r>
      <w:proofErr w:type="spellStart"/>
      <w:r w:rsidRPr="00CB06D5">
        <w:rPr>
          <w:i/>
        </w:rPr>
        <w:t>Program</w:t>
      </w:r>
      <w:proofErr w:type="spellEnd"/>
      <w:r>
        <w:t xml:space="preserve"> richtet sich an </w:t>
      </w:r>
      <w:r w:rsidRPr="000D0664">
        <w:rPr>
          <w:b/>
        </w:rPr>
        <w:t xml:space="preserve">Juniorprofessorinnen, Professorinnen und </w:t>
      </w:r>
      <w:r w:rsidR="00DF54AA" w:rsidRPr="000D0664">
        <w:rPr>
          <w:b/>
        </w:rPr>
        <w:t xml:space="preserve">erfahrene </w:t>
      </w:r>
      <w:r w:rsidRPr="000D0664">
        <w:rPr>
          <w:b/>
        </w:rPr>
        <w:t xml:space="preserve">Arbeitsgruppenleiterinnen </w:t>
      </w:r>
      <w:r>
        <w:t>der Universität Würzburg, die ihre Führungskompetenzen erweitern und stärken wollen.</w:t>
      </w:r>
      <w:r w:rsidR="000F0E36">
        <w:t xml:space="preserve"> Im Fokus stehen die </w:t>
      </w:r>
      <w:r w:rsidR="00691BE8">
        <w:t>indiv</w:t>
      </w:r>
      <w:r w:rsidR="000F0E36">
        <w:t>iduelle Entwicklung jeder Teilnehmerin und die gewinnbringende Vernetzung innerhalb der Gruppe.</w:t>
      </w:r>
      <w:r w:rsidR="00221A9B">
        <w:t xml:space="preserve"> Die gemeinsame Arbeit in der geschlossenen Teilnehmerinnenrunde sowie die aufeinander abgestimmten Module bilden das exklusive Alleinstellungsmerkmal des </w:t>
      </w:r>
      <w:r w:rsidR="00221A9B" w:rsidRPr="00221A9B">
        <w:rPr>
          <w:i/>
        </w:rPr>
        <w:t>Leadership</w:t>
      </w:r>
      <w:r w:rsidR="00221A9B">
        <w:t>-Programms.</w:t>
      </w:r>
    </w:p>
    <w:p w:rsidR="00882EC6" w:rsidRPr="004F47CA" w:rsidRDefault="005D4D26">
      <w:r>
        <w:t xml:space="preserve">Im Rahmen des </w:t>
      </w:r>
      <w:proofErr w:type="spellStart"/>
      <w:r w:rsidRPr="00691BE8">
        <w:rPr>
          <w:i/>
        </w:rPr>
        <w:t>Professorinnenprogramms</w:t>
      </w:r>
      <w:proofErr w:type="spellEnd"/>
      <w:r w:rsidRPr="00691BE8">
        <w:rPr>
          <w:i/>
        </w:rPr>
        <w:t xml:space="preserve"> III</w:t>
      </w:r>
      <w:r>
        <w:t xml:space="preserve"> wird d</w:t>
      </w:r>
      <w:r w:rsidR="00691BE8">
        <w:t xml:space="preserve">as </w:t>
      </w:r>
      <w:proofErr w:type="spellStart"/>
      <w:r w:rsidR="00691BE8" w:rsidRPr="00EF6424">
        <w:rPr>
          <w:i/>
        </w:rPr>
        <w:t>Women’s</w:t>
      </w:r>
      <w:proofErr w:type="spellEnd"/>
      <w:r w:rsidR="00691BE8" w:rsidRPr="00EF6424">
        <w:rPr>
          <w:i/>
        </w:rPr>
        <w:t xml:space="preserve"> Leadership Program</w:t>
      </w:r>
      <w:r>
        <w:t xml:space="preserve"> </w:t>
      </w:r>
      <w:r w:rsidR="00691BE8">
        <w:t>an der Universität Würzburg</w:t>
      </w:r>
      <w:r w:rsidR="00616F43">
        <w:t xml:space="preserve"> erneut</w:t>
      </w:r>
      <w:r w:rsidR="005B68EB">
        <w:t xml:space="preserve"> ausgeschrieben </w:t>
      </w:r>
      <w:r w:rsidR="00616F43">
        <w:t xml:space="preserve">und gefördert. Es wird </w:t>
      </w:r>
      <w:r w:rsidR="00691BE8">
        <w:t xml:space="preserve">innerhalb der </w:t>
      </w:r>
      <w:r w:rsidR="00691BE8" w:rsidRPr="00691BE8">
        <w:rPr>
          <w:i/>
        </w:rPr>
        <w:t xml:space="preserve">Gender </w:t>
      </w:r>
      <w:proofErr w:type="spellStart"/>
      <w:r w:rsidR="00691BE8" w:rsidRPr="00691BE8">
        <w:rPr>
          <w:i/>
        </w:rPr>
        <w:t>Equality</w:t>
      </w:r>
      <w:proofErr w:type="spellEnd"/>
      <w:r w:rsidR="00691BE8" w:rsidRPr="00691BE8">
        <w:rPr>
          <w:i/>
        </w:rPr>
        <w:t xml:space="preserve"> Academy</w:t>
      </w:r>
      <w:r w:rsidR="00691BE8">
        <w:t xml:space="preserve"> unter Leitung der Universitätsfrauenbeauftragten koordiniert. </w:t>
      </w:r>
    </w:p>
    <w:p w:rsidR="005B68EB" w:rsidRPr="00A23CF6" w:rsidRDefault="005B68EB">
      <w:pPr>
        <w:rPr>
          <w:sz w:val="18"/>
          <w:szCs w:val="18"/>
        </w:rPr>
      </w:pPr>
    </w:p>
    <w:p w:rsidR="00691BE8" w:rsidRDefault="00691BE8">
      <w:r>
        <w:rPr>
          <w:sz w:val="28"/>
          <w:szCs w:val="28"/>
        </w:rPr>
        <w:t xml:space="preserve">Zielgruppe: </w:t>
      </w:r>
      <w:r>
        <w:t>Wissenschaftlerinnen der JMU, die sich aufgrund ihrer Tätigkeit bereits in einer verantwortungsvollen Position befinden und ihre individuellen Kompetenzen als Führungskraft erweitern und stärken wollen</w:t>
      </w:r>
      <w:r w:rsidR="00EF6424">
        <w:t>.</w:t>
      </w:r>
    </w:p>
    <w:p w:rsidR="00691BE8" w:rsidRPr="00A23CF6" w:rsidRDefault="00691BE8">
      <w:pPr>
        <w:rPr>
          <w:sz w:val="18"/>
          <w:szCs w:val="18"/>
        </w:rPr>
      </w:pPr>
    </w:p>
    <w:p w:rsidR="001F7806" w:rsidRDefault="00691BE8">
      <w:pPr>
        <w:rPr>
          <w:sz w:val="28"/>
          <w:szCs w:val="28"/>
        </w:rPr>
      </w:pPr>
      <w:r>
        <w:rPr>
          <w:sz w:val="28"/>
          <w:szCs w:val="28"/>
        </w:rPr>
        <w:t xml:space="preserve">Programmlaufzeit: </w:t>
      </w:r>
    </w:p>
    <w:p w:rsidR="00DF54AA" w:rsidRDefault="00691BE8">
      <w:r>
        <w:t xml:space="preserve">Die Programmlaufzeit des </w:t>
      </w:r>
      <w:r w:rsidR="005D4D26" w:rsidRPr="004F47CA">
        <w:rPr>
          <w:i/>
        </w:rPr>
        <w:t>Leadership</w:t>
      </w:r>
      <w:r w:rsidR="005D4D26">
        <w:t>-Programms um</w:t>
      </w:r>
      <w:r w:rsidR="00882EC6">
        <w:t xml:space="preserve">fasst den Zeitraum von </w:t>
      </w:r>
      <w:r w:rsidR="002D578F">
        <w:rPr>
          <w:b/>
        </w:rPr>
        <w:t>November</w:t>
      </w:r>
      <w:r w:rsidR="001F7806">
        <w:rPr>
          <w:b/>
        </w:rPr>
        <w:t xml:space="preserve"> 2023 bis Juni 2024</w:t>
      </w:r>
      <w:r w:rsidR="00251E25">
        <w:t xml:space="preserve">. </w:t>
      </w:r>
    </w:p>
    <w:p w:rsidR="001F7806" w:rsidRDefault="001F7806">
      <w:r>
        <w:t>Workshops bieten über die Laufzeit des Programms hinweg</w:t>
      </w:r>
      <w:r w:rsidR="00251E25">
        <w:t xml:space="preserve"> wichtigen Input zu Führungsthemen</w:t>
      </w:r>
      <w:r w:rsidR="00756672">
        <w:t xml:space="preserve">. </w:t>
      </w:r>
      <w:r>
        <w:t xml:space="preserve">Parallel dazu </w:t>
      </w:r>
      <w:r w:rsidR="00756672">
        <w:t>werden diese Th</w:t>
      </w:r>
      <w:r>
        <w:t>emen</w:t>
      </w:r>
      <w:bookmarkStart w:id="0" w:name="_GoBack"/>
      <w:bookmarkEnd w:id="0"/>
      <w:r w:rsidRPr="001F7806">
        <w:t xml:space="preserve"> </w:t>
      </w:r>
      <w:r>
        <w:t>In die eigene Praxis übersetzt</w:t>
      </w:r>
      <w:r w:rsidR="00756672">
        <w:t>: hier</w:t>
      </w:r>
      <w:r>
        <w:t>zu</w:t>
      </w:r>
      <w:r w:rsidR="00756672">
        <w:t xml:space="preserve"> erhalten</w:t>
      </w:r>
      <w:r w:rsidR="005D4D26">
        <w:t xml:space="preserve"> die Teilnehmerinnen</w:t>
      </w:r>
      <w:r w:rsidR="00756672">
        <w:t xml:space="preserve"> ein Einzelcoaching</w:t>
      </w:r>
      <w:r w:rsidR="00691BE8">
        <w:t xml:space="preserve"> </w:t>
      </w:r>
      <w:r w:rsidR="00756672">
        <w:t>im Umfang von bis zu fünf Sitzungen inklusive einer individuell</w:t>
      </w:r>
      <w:r w:rsidR="00691BE8">
        <w:t>en Führungsstilanaly</w:t>
      </w:r>
      <w:r w:rsidR="00756672">
        <w:t>se</w:t>
      </w:r>
      <w:r w:rsidR="00691BE8">
        <w:t>.</w:t>
      </w:r>
      <w:r w:rsidR="00616F43">
        <w:t xml:space="preserve"> </w:t>
      </w:r>
    </w:p>
    <w:p w:rsidR="005D4D26" w:rsidRDefault="001F7806">
      <w:r>
        <w:t>Um den Netzwerk</w:t>
      </w:r>
      <w:r w:rsidR="00756672">
        <w:t xml:space="preserve"> lebendig zu halten, werden auch nach der einjährigen Kernphase </w:t>
      </w:r>
      <w:r w:rsidR="00616F43">
        <w:t xml:space="preserve">Follow </w:t>
      </w:r>
      <w:proofErr w:type="spellStart"/>
      <w:r w:rsidR="00616F43">
        <w:t>up</w:t>
      </w:r>
      <w:proofErr w:type="spellEnd"/>
      <w:r w:rsidR="00616F43">
        <w:t>-Veranstaltungen sow</w:t>
      </w:r>
      <w:r>
        <w:t>ie gemeinsame Treffen</w:t>
      </w:r>
      <w:r w:rsidR="00882EC6">
        <w:t xml:space="preserve"> mit den ‚</w:t>
      </w:r>
      <w:proofErr w:type="spellStart"/>
      <w:r w:rsidR="00882EC6">
        <w:t>Alumnae</w:t>
      </w:r>
      <w:proofErr w:type="spellEnd"/>
      <w:r w:rsidR="00882EC6">
        <w:t>‘ des Programms</w:t>
      </w:r>
      <w:r w:rsidR="00616F43" w:rsidRPr="00616F43">
        <w:t xml:space="preserve"> </w:t>
      </w:r>
      <w:r w:rsidR="00616F43">
        <w:t>angeboten.</w:t>
      </w:r>
    </w:p>
    <w:p w:rsidR="00A23CF6" w:rsidRPr="00A23CF6" w:rsidRDefault="00A23CF6">
      <w:pPr>
        <w:rPr>
          <w:sz w:val="18"/>
          <w:szCs w:val="18"/>
        </w:rPr>
      </w:pPr>
    </w:p>
    <w:p w:rsidR="00BF0C19" w:rsidRDefault="005D4D26">
      <w:r w:rsidRPr="005D4D26">
        <w:rPr>
          <w:sz w:val="28"/>
          <w:szCs w:val="28"/>
        </w:rPr>
        <w:lastRenderedPageBreak/>
        <w:t xml:space="preserve">Programmelemente: </w:t>
      </w:r>
      <w:r w:rsidR="00756672">
        <w:t xml:space="preserve">Als Basis der Qualifizierung werden </w:t>
      </w:r>
      <w:r w:rsidRPr="00BF0C19">
        <w:rPr>
          <w:b/>
        </w:rPr>
        <w:t>Workshops zu Führungs- und Managementthemen</w:t>
      </w:r>
      <w:r>
        <w:t xml:space="preserve"> </w:t>
      </w:r>
      <w:r w:rsidR="00CB06D5">
        <w:t>von professionellen</w:t>
      </w:r>
      <w:r w:rsidR="001F7806">
        <w:t xml:space="preserve"> externen </w:t>
      </w:r>
      <w:proofErr w:type="spellStart"/>
      <w:proofErr w:type="gramStart"/>
      <w:r w:rsidR="001F7806">
        <w:t>Trainer:i</w:t>
      </w:r>
      <w:r w:rsidR="00756672">
        <w:t>nnen</w:t>
      </w:r>
      <w:proofErr w:type="spellEnd"/>
      <w:proofErr w:type="gramEnd"/>
      <w:r w:rsidR="00756672">
        <w:t xml:space="preserve"> in der Gruppe durchgeführt. </w:t>
      </w:r>
    </w:p>
    <w:p w:rsidR="00BF0C19" w:rsidRDefault="00BF0B69">
      <w:r>
        <w:t>Zusätzlich</w:t>
      </w:r>
      <w:r w:rsidR="00E51618">
        <w:t xml:space="preserve"> erhält jede</w:t>
      </w:r>
      <w:r w:rsidR="00BF0C19">
        <w:t xml:space="preserve"> Teilnehmerin unseres Programms </w:t>
      </w:r>
      <w:r w:rsidR="00E51618">
        <w:t>die Möglichkeit, an einem persönlichen</w:t>
      </w:r>
      <w:r w:rsidR="00BF0C19">
        <w:t xml:space="preserve"> </w:t>
      </w:r>
      <w:r w:rsidR="00BF0C19" w:rsidRPr="00BF0C19">
        <w:rPr>
          <w:b/>
        </w:rPr>
        <w:t>Coaching</w:t>
      </w:r>
      <w:r w:rsidR="00E51618">
        <w:t xml:space="preserve"> teilzunehmen</w:t>
      </w:r>
      <w:r w:rsidR="00BF0C19">
        <w:t xml:space="preserve">. Im Rahmen der </w:t>
      </w:r>
      <w:proofErr w:type="spellStart"/>
      <w:r w:rsidR="00BF0C19">
        <w:t>Coachingsitzungen</w:t>
      </w:r>
      <w:proofErr w:type="spellEnd"/>
      <w:r w:rsidR="00BF0C19">
        <w:t xml:space="preserve"> wird </w:t>
      </w:r>
      <w:r w:rsidR="00E51618">
        <w:t xml:space="preserve">an </w:t>
      </w:r>
      <w:r w:rsidR="00AB6639">
        <w:t xml:space="preserve">den individuell identifizierten </w:t>
      </w:r>
      <w:r w:rsidR="00E51618">
        <w:t>Führungsthemen ge</w:t>
      </w:r>
      <w:r w:rsidR="00BF0C19">
        <w:t>arbeitet</w:t>
      </w:r>
      <w:r w:rsidR="00AB6639">
        <w:t xml:space="preserve"> sowie eine persönliche Führungsstilanalyse erstellt</w:t>
      </w:r>
      <w:r w:rsidR="00BF0C19">
        <w:t>.</w:t>
      </w:r>
    </w:p>
    <w:p w:rsidR="00BF0C19" w:rsidRDefault="00027CB3">
      <w:r>
        <w:t xml:space="preserve">Mit </w:t>
      </w:r>
      <w:r w:rsidR="00BF0B69">
        <w:t>zusätzlich</w:t>
      </w:r>
      <w:r w:rsidR="00BF0C19">
        <w:t xml:space="preserve"> stattfindenden </w:t>
      </w:r>
      <w:r w:rsidR="00BF0C19" w:rsidRPr="00027CB3">
        <w:rPr>
          <w:b/>
        </w:rPr>
        <w:t>Kamingespräche</w:t>
      </w:r>
      <w:r w:rsidRPr="00027CB3">
        <w:rPr>
          <w:b/>
        </w:rPr>
        <w:t>n</w:t>
      </w:r>
      <w:r w:rsidR="00BF0C19">
        <w:t xml:space="preserve"> bietet das Programm Ihnen einen </w:t>
      </w:r>
      <w:r>
        <w:t xml:space="preserve">weiteren, </w:t>
      </w:r>
      <w:r w:rsidR="00BF0C19">
        <w:t>größeren Vernetzungsraum: wir laden hierzu neben Führungspersönlichkeiten unserer Universität auch</w:t>
      </w:r>
      <w:r w:rsidR="00EF6424">
        <w:t xml:space="preserve"> </w:t>
      </w:r>
      <w:r w:rsidR="001F7806">
        <w:t xml:space="preserve">externe </w:t>
      </w:r>
      <w:r w:rsidR="00EF6424">
        <w:t>Gäste aus Wissenschaft,</w:t>
      </w:r>
      <w:r w:rsidR="00BF0C19">
        <w:t xml:space="preserve"> Kultur und Gesellschaf</w:t>
      </w:r>
      <w:r>
        <w:t>t</w:t>
      </w:r>
      <w:r w:rsidR="00BF0C19">
        <w:t xml:space="preserve"> ein. </w:t>
      </w:r>
    </w:p>
    <w:p w:rsidR="00027CB3" w:rsidRDefault="00616F43">
      <w:r>
        <w:t xml:space="preserve">Für die Teilnahme am Qualifizierungsprogramm erhalten Sie ein Zertifikat der </w:t>
      </w:r>
      <w:r w:rsidRPr="00616F43">
        <w:rPr>
          <w:i/>
        </w:rPr>
        <w:t xml:space="preserve">Gender </w:t>
      </w:r>
      <w:proofErr w:type="spellStart"/>
      <w:r w:rsidRPr="00616F43">
        <w:rPr>
          <w:i/>
        </w:rPr>
        <w:t>Equality</w:t>
      </w:r>
      <w:proofErr w:type="spellEnd"/>
      <w:r w:rsidRPr="00616F43">
        <w:rPr>
          <w:i/>
        </w:rPr>
        <w:t xml:space="preserve"> Academy</w:t>
      </w:r>
      <w:r>
        <w:t xml:space="preserve">. </w:t>
      </w:r>
    </w:p>
    <w:p w:rsidR="004F47CA" w:rsidRDefault="004F47CA"/>
    <w:p w:rsidR="001F7806" w:rsidRDefault="001F7806">
      <w:pPr>
        <w:rPr>
          <w:bCs/>
          <w:color w:val="FF0000"/>
          <w:sz w:val="28"/>
          <w:szCs w:val="28"/>
        </w:rPr>
      </w:pPr>
    </w:p>
    <w:p w:rsidR="00027CB3" w:rsidRPr="00BF0280" w:rsidRDefault="00BF028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Wenn Sie sich für die Teilnahme interessieren, </w:t>
      </w:r>
      <w:r w:rsidR="000276B1">
        <w:rPr>
          <w:bCs/>
          <w:sz w:val="28"/>
          <w:szCs w:val="28"/>
        </w:rPr>
        <w:t>schicken</w:t>
      </w:r>
      <w:r w:rsidR="002D578F">
        <w:rPr>
          <w:bCs/>
          <w:sz w:val="28"/>
          <w:szCs w:val="28"/>
        </w:rPr>
        <w:t xml:space="preserve"> Sie bitte bis 15. September </w:t>
      </w:r>
      <w:r w:rsidR="001F7806">
        <w:rPr>
          <w:bCs/>
          <w:sz w:val="28"/>
          <w:szCs w:val="28"/>
        </w:rPr>
        <w:t xml:space="preserve">2023 eine Mail (mit </w:t>
      </w:r>
      <w:r>
        <w:rPr>
          <w:bCs/>
          <w:sz w:val="28"/>
          <w:szCs w:val="28"/>
        </w:rPr>
        <w:t>Angaben zu Ihrer akademischen Laufbahn und Ihrer derzeitigen Position an der JMU) a</w:t>
      </w:r>
      <w:r w:rsidRPr="00BF0280">
        <w:rPr>
          <w:bCs/>
          <w:sz w:val="28"/>
          <w:szCs w:val="28"/>
        </w:rPr>
        <w:t>n</w:t>
      </w:r>
      <w:r w:rsidR="0084377F" w:rsidRPr="00BF0280">
        <w:rPr>
          <w:b/>
          <w:sz w:val="28"/>
          <w:szCs w:val="28"/>
        </w:rPr>
        <w:t xml:space="preserve"> die Universitätsfrauenbeauftragte, </w:t>
      </w:r>
      <w:r w:rsidR="00AB6639" w:rsidRPr="00BF0280">
        <w:rPr>
          <w:b/>
          <w:sz w:val="28"/>
          <w:szCs w:val="28"/>
        </w:rPr>
        <w:t xml:space="preserve">Frau </w:t>
      </w:r>
      <w:r w:rsidR="0084377F" w:rsidRPr="00BF0280">
        <w:rPr>
          <w:b/>
          <w:sz w:val="28"/>
          <w:szCs w:val="28"/>
        </w:rPr>
        <w:t>Prof</w:t>
      </w:r>
      <w:r w:rsidR="00882EC6" w:rsidRPr="00BF0280">
        <w:rPr>
          <w:b/>
          <w:sz w:val="28"/>
          <w:szCs w:val="28"/>
        </w:rPr>
        <w:t>. Dr. Brigitte Burrichter</w:t>
      </w:r>
      <w:r w:rsidR="00027CB3" w:rsidRPr="00BF0280">
        <w:rPr>
          <w:b/>
          <w:sz w:val="28"/>
          <w:szCs w:val="28"/>
        </w:rPr>
        <w:t xml:space="preserve">: </w:t>
      </w:r>
      <w:hyperlink r:id="rId6" w:history="1">
        <w:r w:rsidR="00251E25" w:rsidRPr="00BF0280">
          <w:rPr>
            <w:rStyle w:val="Hyperlink"/>
            <w:b/>
            <w:sz w:val="28"/>
            <w:szCs w:val="28"/>
          </w:rPr>
          <w:t>wlp@uni-wuerzburg.de</w:t>
        </w:r>
      </w:hyperlink>
      <w:r w:rsidR="00027CB3" w:rsidRPr="00BF0280">
        <w:rPr>
          <w:b/>
          <w:sz w:val="28"/>
          <w:szCs w:val="28"/>
        </w:rPr>
        <w:t>.</w:t>
      </w:r>
      <w:r w:rsidR="00616F43" w:rsidRPr="00BF0280">
        <w:rPr>
          <w:b/>
          <w:sz w:val="28"/>
          <w:szCs w:val="28"/>
        </w:rPr>
        <w:t xml:space="preserve"> </w:t>
      </w:r>
    </w:p>
    <w:p w:rsidR="00AB6639" w:rsidRPr="00BF0280" w:rsidRDefault="00AB6639">
      <w:pPr>
        <w:rPr>
          <w:b/>
          <w:sz w:val="28"/>
          <w:szCs w:val="28"/>
        </w:rPr>
      </w:pPr>
      <w:r w:rsidRPr="00BF0280">
        <w:rPr>
          <w:b/>
          <w:sz w:val="28"/>
          <w:szCs w:val="28"/>
        </w:rPr>
        <w:t>Wir freuen uns auf Ihre Bewerbungen und auf</w:t>
      </w:r>
      <w:r w:rsidR="00A23CF6" w:rsidRPr="00BF0280">
        <w:rPr>
          <w:b/>
          <w:sz w:val="28"/>
          <w:szCs w:val="28"/>
        </w:rPr>
        <w:t xml:space="preserve"> ein persönliches Kennenlernen!</w:t>
      </w:r>
    </w:p>
    <w:sectPr w:rsidR="00AB6639" w:rsidRPr="00BF02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1E8D"/>
    <w:multiLevelType w:val="multilevel"/>
    <w:tmpl w:val="914E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67"/>
    <w:rsid w:val="000276B1"/>
    <w:rsid w:val="00027CB3"/>
    <w:rsid w:val="00055536"/>
    <w:rsid w:val="000D0664"/>
    <w:rsid w:val="000F0E36"/>
    <w:rsid w:val="001612BC"/>
    <w:rsid w:val="00180840"/>
    <w:rsid w:val="00190C99"/>
    <w:rsid w:val="001A3F2B"/>
    <w:rsid w:val="001C0AE8"/>
    <w:rsid w:val="001F7806"/>
    <w:rsid w:val="00221A9B"/>
    <w:rsid w:val="00251E25"/>
    <w:rsid w:val="00274DE4"/>
    <w:rsid w:val="002D578F"/>
    <w:rsid w:val="00392BC6"/>
    <w:rsid w:val="00453017"/>
    <w:rsid w:val="00476265"/>
    <w:rsid w:val="004A0A3E"/>
    <w:rsid w:val="004F47CA"/>
    <w:rsid w:val="0058521A"/>
    <w:rsid w:val="005B68EB"/>
    <w:rsid w:val="005D4D26"/>
    <w:rsid w:val="005F1C49"/>
    <w:rsid w:val="00611767"/>
    <w:rsid w:val="00616F43"/>
    <w:rsid w:val="00691BE8"/>
    <w:rsid w:val="006F4A15"/>
    <w:rsid w:val="00740943"/>
    <w:rsid w:val="00756672"/>
    <w:rsid w:val="0084377F"/>
    <w:rsid w:val="00882EC6"/>
    <w:rsid w:val="00992565"/>
    <w:rsid w:val="009F5037"/>
    <w:rsid w:val="00A23CF6"/>
    <w:rsid w:val="00AB39F1"/>
    <w:rsid w:val="00AB3EF9"/>
    <w:rsid w:val="00AB6639"/>
    <w:rsid w:val="00AF023A"/>
    <w:rsid w:val="00B4690E"/>
    <w:rsid w:val="00BC56A0"/>
    <w:rsid w:val="00BF0280"/>
    <w:rsid w:val="00BF0B69"/>
    <w:rsid w:val="00BF0C19"/>
    <w:rsid w:val="00C26B9E"/>
    <w:rsid w:val="00C91973"/>
    <w:rsid w:val="00CB06D5"/>
    <w:rsid w:val="00DF54AA"/>
    <w:rsid w:val="00E51618"/>
    <w:rsid w:val="00E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B4F1"/>
  <w15:chartTrackingRefBased/>
  <w15:docId w15:val="{1C7E9767-B46B-4076-B4F1-D7F7F59E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6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inst_w.rz.uni-wuerzburg.de\INST\USERS\99-ZO\UFB\Team\DFG\Gender%20Consulting\WLP\wlp@uni-wuerzburg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2629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Fraas</dc:creator>
  <cp:keywords/>
  <dc:description/>
  <cp:lastModifiedBy>Isabel Fraas</cp:lastModifiedBy>
  <cp:revision>4</cp:revision>
  <cp:lastPrinted>2019-06-03T12:14:00Z</cp:lastPrinted>
  <dcterms:created xsi:type="dcterms:W3CDTF">2023-06-13T14:34:00Z</dcterms:created>
  <dcterms:modified xsi:type="dcterms:W3CDTF">2023-07-17T13:22:00Z</dcterms:modified>
</cp:coreProperties>
</file>