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FCBBE" w14:textId="77777777" w:rsidR="002D110B" w:rsidRPr="00501C8F" w:rsidRDefault="003613ED">
      <w:pPr>
        <w:rPr>
          <w:sz w:val="28"/>
          <w:szCs w:val="28"/>
        </w:rPr>
      </w:pPr>
      <w:r w:rsidRPr="00501C8F">
        <w:rPr>
          <w:b/>
          <w:sz w:val="28"/>
          <w:szCs w:val="28"/>
        </w:rPr>
        <w:t>Nutzungsord</w:t>
      </w:r>
      <w:r w:rsidR="002A24CC" w:rsidRPr="00501C8F">
        <w:rPr>
          <w:b/>
          <w:sz w:val="28"/>
          <w:szCs w:val="28"/>
        </w:rPr>
        <w:t>n</w:t>
      </w:r>
      <w:r w:rsidRPr="00501C8F">
        <w:rPr>
          <w:b/>
          <w:sz w:val="28"/>
          <w:szCs w:val="28"/>
        </w:rPr>
        <w:t>ung</w:t>
      </w:r>
    </w:p>
    <w:p w14:paraId="4DE7E73A" w14:textId="77777777" w:rsidR="003A06F4" w:rsidRPr="00501C8F" w:rsidRDefault="003A06F4">
      <w:pPr>
        <w:rPr>
          <w:b/>
          <w:sz w:val="28"/>
          <w:szCs w:val="28"/>
          <w:u w:val="single"/>
        </w:rPr>
      </w:pPr>
      <w:r w:rsidRPr="00501C8F">
        <w:rPr>
          <w:b/>
          <w:sz w:val="28"/>
          <w:szCs w:val="28"/>
        </w:rPr>
        <w:t>für die</w:t>
      </w:r>
    </w:p>
    <w:p w14:paraId="549E868B" w14:textId="77777777" w:rsidR="003613ED" w:rsidRPr="00501C8F" w:rsidRDefault="00007267">
      <w:pPr>
        <w:rPr>
          <w:b/>
          <w:sz w:val="28"/>
          <w:szCs w:val="28"/>
        </w:rPr>
      </w:pPr>
      <w:r w:rsidRPr="00501C8F">
        <w:rPr>
          <w:b/>
          <w:sz w:val="28"/>
          <w:szCs w:val="28"/>
        </w:rPr>
        <w:t>Technologieplattform Massenspektrometrie</w:t>
      </w:r>
      <w:r w:rsidR="00E465AD" w:rsidRPr="00501C8F">
        <w:rPr>
          <w:b/>
          <w:sz w:val="28"/>
          <w:szCs w:val="28"/>
        </w:rPr>
        <w:t xml:space="preserve"> am Rudolf-Virchow-Zentrum</w:t>
      </w:r>
    </w:p>
    <w:p w14:paraId="609C609B" w14:textId="77777777" w:rsidR="00E465AD" w:rsidRPr="00501C8F" w:rsidRDefault="00E465AD"/>
    <w:p w14:paraId="6A32F98A" w14:textId="1D14D458" w:rsidR="00894C1B" w:rsidRPr="00501C8F" w:rsidRDefault="00007267" w:rsidP="00224C72">
      <w:r w:rsidRPr="00501C8F">
        <w:t>Die Technologieplattform</w:t>
      </w:r>
      <w:r w:rsidR="00224C72" w:rsidRPr="00501C8F">
        <w:t xml:space="preserve"> </w:t>
      </w:r>
      <w:r w:rsidRPr="00501C8F">
        <w:t xml:space="preserve">Massenspektrometrie am Rudolf-Virchow-Zentrum </w:t>
      </w:r>
      <w:r w:rsidR="00967DA6" w:rsidRPr="00501C8F">
        <w:t>kann durch</w:t>
      </w:r>
      <w:r w:rsidR="00A10A59" w:rsidRPr="00501C8F">
        <w:t xml:space="preserve"> Arbeitsgruppen aller Inst</w:t>
      </w:r>
      <w:r w:rsidR="00650EE2" w:rsidRPr="00501C8F">
        <w:t xml:space="preserve">itute der Universität Würzburg genutzt werden. </w:t>
      </w:r>
      <w:r w:rsidR="00A10A59" w:rsidRPr="00501C8F">
        <w:t>Die Nutzung erfolgt ausschließlich nach Absprache mit dem Leiter (bzw. Mitarbeitern) der Technologieplattform.</w:t>
      </w:r>
      <w:r w:rsidR="00D03A59" w:rsidRPr="00501C8F">
        <w:t xml:space="preserve"> </w:t>
      </w:r>
      <w:r w:rsidR="00AF761A" w:rsidRPr="00501C8F">
        <w:t>Im Rahmen der vorhandenen Messkapazitäten</w:t>
      </w:r>
      <w:r w:rsidR="00DD106A" w:rsidRPr="00501C8F">
        <w:t xml:space="preserve"> werden hier Analysen im Servicebetrieb durchgeführt, d.h. die Messungen werden </w:t>
      </w:r>
      <w:r w:rsidR="00690C24" w:rsidRPr="00501C8F">
        <w:t>ausschließlich</w:t>
      </w:r>
      <w:r w:rsidR="000F3A41" w:rsidRPr="00501C8F">
        <w:t xml:space="preserve"> </w:t>
      </w:r>
      <w:r w:rsidR="00DD106A" w:rsidRPr="00501C8F">
        <w:t xml:space="preserve">von Mitarbeitern der Technologieplattform durchgeführt. Je nach Art und Umfang der Analysen kann es sich hierbei um reine Servicemessungen oder um Messungen im Rahmen einer </w:t>
      </w:r>
      <w:r w:rsidR="002D30D0" w:rsidRPr="00501C8F">
        <w:t>wissenschaftlichen</w:t>
      </w:r>
      <w:r w:rsidR="00DD106A" w:rsidRPr="00501C8F">
        <w:t xml:space="preserve"> Kooperation handeln.</w:t>
      </w:r>
    </w:p>
    <w:p w14:paraId="409C1E2A" w14:textId="77777777" w:rsidR="00DD106A" w:rsidRPr="00501C8F" w:rsidRDefault="00DD106A" w:rsidP="00224C72">
      <w:r w:rsidRPr="00501C8F">
        <w:t xml:space="preserve">In erster Linie werden an der Technologieplattform Massenspektrometrie </w:t>
      </w:r>
      <w:proofErr w:type="spellStart"/>
      <w:r w:rsidRPr="00501C8F">
        <w:t>nanoLC</w:t>
      </w:r>
      <w:proofErr w:type="spellEnd"/>
      <w:r w:rsidRPr="00501C8F">
        <w:t>-MS/MS</w:t>
      </w:r>
      <w:r w:rsidR="000F3A41" w:rsidRPr="00501C8F">
        <w:t>-</w:t>
      </w:r>
      <w:r w:rsidRPr="00501C8F">
        <w:t xml:space="preserve">basierte Analysen von Peptidgemischen unterschiedlicher </w:t>
      </w:r>
      <w:r w:rsidR="000F3A41" w:rsidRPr="00501C8F">
        <w:t xml:space="preserve">Komplexität </w:t>
      </w:r>
      <w:r w:rsidRPr="00501C8F">
        <w:t xml:space="preserve">an </w:t>
      </w:r>
      <w:proofErr w:type="spellStart"/>
      <w:r w:rsidRPr="00501C8F">
        <w:t>Orbitrap</w:t>
      </w:r>
      <w:proofErr w:type="spellEnd"/>
      <w:r w:rsidRPr="00501C8F">
        <w:t xml:space="preserve">-Technologie-basierten </w:t>
      </w:r>
      <w:proofErr w:type="spellStart"/>
      <w:r w:rsidRPr="00501C8F">
        <w:t>Masssenspektrometer</w:t>
      </w:r>
      <w:proofErr w:type="spellEnd"/>
      <w:r w:rsidRPr="00501C8F">
        <w:t xml:space="preserve"> </w:t>
      </w:r>
      <w:r w:rsidR="002D30D0" w:rsidRPr="00501C8F">
        <w:t>durchgeführt</w:t>
      </w:r>
      <w:r w:rsidRPr="00501C8F">
        <w:t xml:space="preserve">. </w:t>
      </w:r>
    </w:p>
    <w:p w14:paraId="403E14D6" w14:textId="77777777" w:rsidR="00DD106A" w:rsidRPr="00501C8F" w:rsidRDefault="00DD106A" w:rsidP="00224C72"/>
    <w:p w14:paraId="28B23EF1" w14:textId="77777777" w:rsidR="00D03A59" w:rsidRPr="00501C8F" w:rsidRDefault="00D03A59" w:rsidP="00224C72">
      <w:pPr>
        <w:rPr>
          <w:u w:val="single"/>
        </w:rPr>
      </w:pPr>
      <w:r w:rsidRPr="00501C8F">
        <w:rPr>
          <w:u w:val="single"/>
        </w:rPr>
        <w:t>Ansprechpartner:</w:t>
      </w:r>
    </w:p>
    <w:p w14:paraId="59257E4A" w14:textId="3CD0CD59" w:rsidR="00D03A59" w:rsidRPr="00501C8F" w:rsidRDefault="00D03A59" w:rsidP="00224C72">
      <w:r w:rsidRPr="00501C8F">
        <w:t xml:space="preserve">Dr. Andreas Schlosser (Tel. 31-86888, </w:t>
      </w:r>
      <w:hyperlink r:id="rId6" w:history="1">
        <w:r w:rsidRPr="00501C8F">
          <w:rPr>
            <w:rStyle w:val="Hyperlink"/>
          </w:rPr>
          <w:t>andreas.schlosser@uni-wuerzburg.de</w:t>
        </w:r>
      </w:hyperlink>
      <w:r w:rsidRPr="00501C8F">
        <w:t>) (Leiter)</w:t>
      </w:r>
    </w:p>
    <w:p w14:paraId="2EBFCB14" w14:textId="77777777" w:rsidR="00D03A59" w:rsidRPr="00501C8F" w:rsidRDefault="00D03A59" w:rsidP="00224C72">
      <w:r w:rsidRPr="00501C8F">
        <w:t xml:space="preserve">Stephanie </w:t>
      </w:r>
      <w:proofErr w:type="spellStart"/>
      <w:r w:rsidRPr="00501C8F">
        <w:t>Lamer</w:t>
      </w:r>
      <w:proofErr w:type="spellEnd"/>
      <w:r w:rsidRPr="00501C8F">
        <w:t xml:space="preserve"> (Tel. 31- 89624, </w:t>
      </w:r>
      <w:hyperlink r:id="rId7" w:history="1">
        <w:r w:rsidRPr="00501C8F">
          <w:rPr>
            <w:rStyle w:val="Hyperlink"/>
          </w:rPr>
          <w:t>stephanie.lamer@uni-wuerzburg.de</w:t>
        </w:r>
      </w:hyperlink>
      <w:r w:rsidRPr="00501C8F">
        <w:t>)</w:t>
      </w:r>
    </w:p>
    <w:p w14:paraId="0EDE90FD" w14:textId="77777777" w:rsidR="00D03A59" w:rsidRPr="00501C8F" w:rsidRDefault="00D03A59" w:rsidP="00224C72"/>
    <w:p w14:paraId="0B6D01C5" w14:textId="77777777" w:rsidR="002279CB" w:rsidRPr="00501C8F" w:rsidRDefault="002A24CC" w:rsidP="00224C72">
      <w:pPr>
        <w:rPr>
          <w:u w:val="single"/>
        </w:rPr>
      </w:pPr>
      <w:r w:rsidRPr="00501C8F">
        <w:rPr>
          <w:u w:val="single"/>
        </w:rPr>
        <w:t>Für die Nutzung der Technologieplattform</w:t>
      </w:r>
      <w:r w:rsidR="00D03A59" w:rsidRPr="00501C8F">
        <w:rPr>
          <w:u w:val="single"/>
        </w:rPr>
        <w:t xml:space="preserve"> gelten fo</w:t>
      </w:r>
      <w:r w:rsidR="00C16AED" w:rsidRPr="00501C8F">
        <w:rPr>
          <w:u w:val="single"/>
        </w:rPr>
        <w:t>lg</w:t>
      </w:r>
      <w:r w:rsidR="00D03A59" w:rsidRPr="00501C8F">
        <w:rPr>
          <w:u w:val="single"/>
        </w:rPr>
        <w:t>ende Regeln:</w:t>
      </w:r>
    </w:p>
    <w:p w14:paraId="6FE99D75" w14:textId="77777777" w:rsidR="000443AD" w:rsidRPr="00D70E64" w:rsidRDefault="0056505D" w:rsidP="000443AD">
      <w:pPr>
        <w:pStyle w:val="ListParagraph"/>
        <w:numPr>
          <w:ilvl w:val="0"/>
          <w:numId w:val="1"/>
        </w:numPr>
        <w:spacing w:after="240"/>
      </w:pPr>
      <w:r w:rsidRPr="00501C8F">
        <w:t xml:space="preserve">Die </w:t>
      </w:r>
      <w:r w:rsidRPr="00D70E64">
        <w:t>vorliegende Nutzungsord</w:t>
      </w:r>
      <w:r w:rsidR="002D30D0" w:rsidRPr="00D70E64">
        <w:t>n</w:t>
      </w:r>
      <w:r w:rsidRPr="00D70E64">
        <w:t>ung ist für alle Nutzer der Technologieplattform verbindlich.</w:t>
      </w:r>
    </w:p>
    <w:p w14:paraId="704A88DD" w14:textId="77777777" w:rsidR="002279CB" w:rsidRPr="00D70E64" w:rsidRDefault="002279CB" w:rsidP="002279CB">
      <w:pPr>
        <w:pStyle w:val="ListParagraph"/>
        <w:spacing w:after="240"/>
      </w:pPr>
    </w:p>
    <w:p w14:paraId="1EB371F6" w14:textId="0C87AF0C" w:rsidR="00C25DEE" w:rsidRDefault="000443AD" w:rsidP="005E54DC">
      <w:pPr>
        <w:pStyle w:val="ListParagraph"/>
        <w:numPr>
          <w:ilvl w:val="0"/>
          <w:numId w:val="1"/>
        </w:numPr>
        <w:spacing w:after="240"/>
      </w:pPr>
      <w:r w:rsidRPr="00D70E64">
        <w:rPr>
          <w:b/>
        </w:rPr>
        <w:t xml:space="preserve">Anfallende </w:t>
      </w:r>
      <w:r w:rsidRPr="00501C8F">
        <w:rPr>
          <w:b/>
        </w:rPr>
        <w:t>Kosten.</w:t>
      </w:r>
      <w:r w:rsidRPr="00501C8F">
        <w:t xml:space="preserve"> </w:t>
      </w:r>
      <w:r w:rsidR="00894C1B" w:rsidRPr="00501C8F">
        <w:t xml:space="preserve">Die im Rahmen der durchgeführten </w:t>
      </w:r>
      <w:proofErr w:type="spellStart"/>
      <w:r w:rsidR="00894C1B" w:rsidRPr="00501C8F">
        <w:t>massenspektrometrischen</w:t>
      </w:r>
      <w:proofErr w:type="spellEnd"/>
      <w:r w:rsidR="00894C1B" w:rsidRPr="00501C8F">
        <w:t xml:space="preserve"> Analysen entstehenden </w:t>
      </w:r>
      <w:r w:rsidR="00690C24" w:rsidRPr="00501C8F">
        <w:t xml:space="preserve">projektspezifischen </w:t>
      </w:r>
      <w:r w:rsidR="00894C1B" w:rsidRPr="00501C8F">
        <w:t>Kosten für Verbrauchsmittel</w:t>
      </w:r>
      <w:r w:rsidR="00690C24" w:rsidRPr="00501C8F">
        <w:t xml:space="preserve"> (z.B. Proteasen, Polyacrylamid</w:t>
      </w:r>
      <w:r w:rsidR="008472A3">
        <w:t>-</w:t>
      </w:r>
      <w:r w:rsidR="00690C24" w:rsidRPr="00501C8F">
        <w:t xml:space="preserve">gele, </w:t>
      </w:r>
      <w:proofErr w:type="spellStart"/>
      <w:r w:rsidR="00690C24" w:rsidRPr="00501C8F">
        <w:t>nanoHPLC</w:t>
      </w:r>
      <w:proofErr w:type="spellEnd"/>
      <w:r w:rsidR="00690C24" w:rsidRPr="00501C8F">
        <w:t xml:space="preserve">-Säulen, etc.) </w:t>
      </w:r>
      <w:r w:rsidR="00894C1B" w:rsidRPr="00501C8F">
        <w:t xml:space="preserve"> werden den Nutzern der Technologieplattform in Rechnun</w:t>
      </w:r>
      <w:r w:rsidR="00690C24" w:rsidRPr="00501C8F">
        <w:t>g gestellt</w:t>
      </w:r>
      <w:r w:rsidR="00894C1B" w:rsidRPr="00501C8F">
        <w:t>.</w:t>
      </w:r>
      <w:r w:rsidR="00D44534" w:rsidRPr="00501C8F">
        <w:t xml:space="preserve"> </w:t>
      </w:r>
      <w:r w:rsidR="00D44534" w:rsidRPr="00D70E64">
        <w:t xml:space="preserve">Die Preise sind dabei entsprechend </w:t>
      </w:r>
      <w:r w:rsidR="00900BEF" w:rsidRPr="00D70E64">
        <w:t xml:space="preserve">nach </w:t>
      </w:r>
      <w:r w:rsidR="002D30D0" w:rsidRPr="00D70E64">
        <w:t>Aufwand</w:t>
      </w:r>
      <w:r w:rsidR="00D44534" w:rsidRPr="00D70E64">
        <w:t xml:space="preserve"> </w:t>
      </w:r>
      <w:r w:rsidR="00900BEF" w:rsidRPr="00D70E64">
        <w:t xml:space="preserve">für </w:t>
      </w:r>
      <w:r w:rsidR="00F94E0A" w:rsidRPr="00D70E64">
        <w:t>Proben</w:t>
      </w:r>
      <w:r w:rsidR="00900BEF" w:rsidRPr="00D70E64">
        <w:t>v</w:t>
      </w:r>
      <w:r w:rsidR="00F94E0A" w:rsidRPr="00D70E64">
        <w:t>o</w:t>
      </w:r>
      <w:r w:rsidR="00900BEF" w:rsidRPr="00D70E64">
        <w:t>r</w:t>
      </w:r>
      <w:r w:rsidR="00F94E0A" w:rsidRPr="00D70E64">
        <w:t>bereitung und Messung</w:t>
      </w:r>
      <w:r w:rsidR="00D44534" w:rsidRPr="00D70E64">
        <w:t xml:space="preserve"> gestaffelt</w:t>
      </w:r>
      <w:r w:rsidR="00501C8F" w:rsidRPr="00D70E64">
        <w:t xml:space="preserve"> (siehe Preisliste)</w:t>
      </w:r>
      <w:r w:rsidR="00D44534" w:rsidRPr="00D70E64">
        <w:t xml:space="preserve">. </w:t>
      </w:r>
    </w:p>
    <w:p w14:paraId="2D67A67D" w14:textId="77777777" w:rsidR="005E54DC" w:rsidRDefault="005E54DC" w:rsidP="005E54DC">
      <w:pPr>
        <w:pStyle w:val="ListParagraph"/>
      </w:pPr>
    </w:p>
    <w:p w14:paraId="4C532963" w14:textId="77777777" w:rsidR="005E54DC" w:rsidRPr="00501C8F" w:rsidRDefault="005E54DC" w:rsidP="005E54DC">
      <w:pPr>
        <w:pStyle w:val="ListParagraph"/>
        <w:spacing w:after="240"/>
      </w:pPr>
    </w:p>
    <w:p w14:paraId="6527BA77" w14:textId="77777777" w:rsidR="00967329" w:rsidRPr="00501C8F" w:rsidRDefault="00C25DEE" w:rsidP="00C25DEE">
      <w:pPr>
        <w:pStyle w:val="ListParagraph"/>
        <w:numPr>
          <w:ilvl w:val="0"/>
          <w:numId w:val="1"/>
        </w:numPr>
        <w:spacing w:after="240"/>
        <w:rPr>
          <w:b/>
        </w:rPr>
      </w:pPr>
      <w:r w:rsidRPr="00501C8F">
        <w:rPr>
          <w:b/>
        </w:rPr>
        <w:t xml:space="preserve">Planung und Durchführung </w:t>
      </w:r>
      <w:r w:rsidR="002B4A8D" w:rsidRPr="00501C8F">
        <w:rPr>
          <w:b/>
        </w:rPr>
        <w:t>der Messungen.</w:t>
      </w:r>
      <w:r w:rsidR="002B4A8D" w:rsidRPr="00501C8F">
        <w:t xml:space="preserve"> Die Messungen müssen vor Beginn mit dem Leiter oder einem Mitarbeiter der Technologieplattform Massenspektrometrie </w:t>
      </w:r>
      <w:r w:rsidR="003732B9" w:rsidRPr="00501C8F">
        <w:t>geplant werden.</w:t>
      </w:r>
      <w:r w:rsidR="003013BE" w:rsidRPr="00501C8F">
        <w:t xml:space="preserve"> In einer Vorbesprechung werden alle Details der Versuchsdurchführung</w:t>
      </w:r>
      <w:r w:rsidR="009A1DBF" w:rsidRPr="00501C8F">
        <w:t xml:space="preserve"> und der Datenanalyse</w:t>
      </w:r>
      <w:r w:rsidR="0075250B" w:rsidRPr="00501C8F">
        <w:t xml:space="preserve"> besprochen</w:t>
      </w:r>
      <w:r w:rsidR="009A1DBF" w:rsidRPr="00501C8F">
        <w:t>.</w:t>
      </w:r>
      <w:r w:rsidR="002E58C6" w:rsidRPr="00501C8F">
        <w:t xml:space="preserve"> </w:t>
      </w:r>
      <w:r w:rsidR="009A1DBF" w:rsidRPr="00501C8F">
        <w:t>Auch d</w:t>
      </w:r>
      <w:r w:rsidR="002E58C6" w:rsidRPr="00501C8F">
        <w:t xml:space="preserve">er für die Messungen erforderliche zeitliche und finanzielle Aufwand </w:t>
      </w:r>
      <w:r w:rsidR="009A1DBF" w:rsidRPr="00501C8F">
        <w:t xml:space="preserve">wird </w:t>
      </w:r>
      <w:r w:rsidR="0075250B" w:rsidRPr="00501C8F">
        <w:t>abgeschätzt</w:t>
      </w:r>
      <w:r w:rsidR="003013BE" w:rsidRPr="00501C8F">
        <w:t xml:space="preserve">. </w:t>
      </w:r>
      <w:r w:rsidR="000D1FA8" w:rsidRPr="00501C8F">
        <w:t>Die Proben we</w:t>
      </w:r>
      <w:r w:rsidR="00FB16AC" w:rsidRPr="00501C8F">
        <w:t xml:space="preserve">rden grundsätzlich in der Reihenfolge ihres Eingangsdatums abgearbeitet. </w:t>
      </w:r>
      <w:r w:rsidR="004E3313" w:rsidRPr="00501C8F">
        <w:t>Ausnahmen hiervon sind nur in dringlichen Ausnahmefällen und in Absprache mit dem Leiter der Technologieplattform möglich.</w:t>
      </w:r>
    </w:p>
    <w:p w14:paraId="45F026B3" w14:textId="060C9BCD" w:rsidR="00DE2D5E" w:rsidRPr="005E54DC" w:rsidRDefault="00967329" w:rsidP="00967329">
      <w:pPr>
        <w:pStyle w:val="ListParagraph"/>
        <w:spacing w:after="240"/>
      </w:pPr>
      <w:r w:rsidRPr="00501C8F">
        <w:t xml:space="preserve">Die von der Technologieplattform Massenspektrometrie durchgeführten Analysen umfassen üblicherweise den Verdau (in-Gel oder in-Lösung) von Proteinen, die </w:t>
      </w:r>
      <w:proofErr w:type="spellStart"/>
      <w:r w:rsidRPr="00501C8F">
        <w:t>massenspektrometrische</w:t>
      </w:r>
      <w:proofErr w:type="spellEnd"/>
      <w:r w:rsidRPr="00501C8F">
        <w:t xml:space="preserve"> </w:t>
      </w:r>
      <w:r w:rsidRPr="00501C8F">
        <w:lastRenderedPageBreak/>
        <w:t xml:space="preserve">Analyse mittels </w:t>
      </w:r>
      <w:proofErr w:type="spellStart"/>
      <w:r w:rsidRPr="00501C8F">
        <w:t>nanoLC</w:t>
      </w:r>
      <w:proofErr w:type="spellEnd"/>
      <w:r w:rsidRPr="00501C8F">
        <w:t xml:space="preserve">-MS/MS, sowie die Datenauswertung (Datenbanksuche, </w:t>
      </w:r>
      <w:r w:rsidR="00CF2DF3" w:rsidRPr="00501C8F">
        <w:t xml:space="preserve">quantitative Analysen, </w:t>
      </w:r>
      <w:r w:rsidRPr="00501C8F">
        <w:t>ggf. statistische</w:t>
      </w:r>
      <w:r w:rsidR="0094761F" w:rsidRPr="00501C8F">
        <w:t xml:space="preserve"> oder bioinformatische</w:t>
      </w:r>
      <w:r w:rsidRPr="00501C8F">
        <w:t xml:space="preserve"> Analysen, etc.). </w:t>
      </w:r>
      <w:r w:rsidR="009A1DBF" w:rsidRPr="00501C8F">
        <w:t xml:space="preserve">Die </w:t>
      </w:r>
      <w:r w:rsidR="0094761F" w:rsidRPr="00501C8F">
        <w:t xml:space="preserve">eigentlichen </w:t>
      </w:r>
      <w:proofErr w:type="spellStart"/>
      <w:r w:rsidR="0094761F" w:rsidRPr="00501C8F">
        <w:t>massenspektrometrischen</w:t>
      </w:r>
      <w:proofErr w:type="spellEnd"/>
      <w:r w:rsidR="0094761F" w:rsidRPr="00501C8F">
        <w:t xml:space="preserve"> Analysen</w:t>
      </w:r>
      <w:r w:rsidR="009A1DBF" w:rsidRPr="00501C8F">
        <w:t xml:space="preserve"> werden ausschließlich von Mitarbeitern der Technologieplattform durchgeführt.</w:t>
      </w:r>
      <w:r w:rsidRPr="00501C8F">
        <w:t xml:space="preserve"> </w:t>
      </w:r>
      <w:r w:rsidR="0094761F" w:rsidRPr="00501C8F">
        <w:t xml:space="preserve">Bei der Probenvorbereitung kann </w:t>
      </w:r>
      <w:r w:rsidR="00A17B52" w:rsidRPr="00501C8F">
        <w:t>eine personelle Unterstützung</w:t>
      </w:r>
      <w:r w:rsidR="00BF6074" w:rsidRPr="00501C8F">
        <w:t xml:space="preserve"> von Seiten des Nutzers</w:t>
      </w:r>
      <w:r w:rsidR="00A17B52" w:rsidRPr="00501C8F">
        <w:t xml:space="preserve"> </w:t>
      </w:r>
      <w:r w:rsidR="0033448E">
        <w:t>in Einzelfällen</w:t>
      </w:r>
      <w:r w:rsidR="0094761F" w:rsidRPr="00501C8F">
        <w:t xml:space="preserve"> (z.B. wenn die Anzahl der Proben die personelle Kapazität der Technologieplattform übersteigt) s</w:t>
      </w:r>
      <w:r w:rsidR="00A17B52" w:rsidRPr="00501C8F">
        <w:t xml:space="preserve">innvoll oder erforderlich sein. Sehr umfangreiche, oder sehr spezifische bioinformatische Auswertungen (z.B. </w:t>
      </w:r>
      <w:proofErr w:type="spellStart"/>
      <w:r w:rsidR="00A17B52" w:rsidRPr="00501C8F">
        <w:t>Pathway</w:t>
      </w:r>
      <w:proofErr w:type="spellEnd"/>
      <w:r w:rsidR="00A17B52" w:rsidRPr="00501C8F">
        <w:t xml:space="preserve">-Analysen) können </w:t>
      </w:r>
      <w:r w:rsidR="00BF6074" w:rsidRPr="00501C8F">
        <w:t>in der Regel</w:t>
      </w:r>
      <w:r w:rsidR="00A17B52" w:rsidRPr="00501C8F">
        <w:t xml:space="preserve"> nicht von Seiten der Technologieplattform durchgeführt werden.</w:t>
      </w:r>
      <w:r w:rsidR="005E54DC">
        <w:t xml:space="preserve"> </w:t>
      </w:r>
      <w:r w:rsidR="005E54DC" w:rsidRPr="005E54DC">
        <w:t>H</w:t>
      </w:r>
      <w:r w:rsidR="00DE2D5E" w:rsidRPr="005E54DC">
        <w:t>umanpathogene sowie radioaktive Proben können nicht bearbeitet werden.</w:t>
      </w:r>
    </w:p>
    <w:p w14:paraId="0AB1F5B4" w14:textId="77777777" w:rsidR="009A1DBF" w:rsidRPr="00DE2D5E" w:rsidRDefault="009A1DBF" w:rsidP="009A1DBF">
      <w:pPr>
        <w:pStyle w:val="ListParagraph"/>
        <w:spacing w:after="240"/>
        <w:rPr>
          <w:b/>
          <w:color w:val="00B0F0"/>
        </w:rPr>
      </w:pPr>
    </w:p>
    <w:p w14:paraId="682BBE46" w14:textId="77777777" w:rsidR="00F21F34" w:rsidRPr="00501C8F" w:rsidRDefault="009A1DBF" w:rsidP="00CD204C">
      <w:pPr>
        <w:pStyle w:val="ListParagraph"/>
        <w:numPr>
          <w:ilvl w:val="0"/>
          <w:numId w:val="1"/>
        </w:numPr>
        <w:spacing w:after="240"/>
        <w:rPr>
          <w:b/>
        </w:rPr>
      </w:pPr>
      <w:r w:rsidRPr="00501C8F">
        <w:rPr>
          <w:b/>
        </w:rPr>
        <w:t>Ergebnisse und Datenauswertung.</w:t>
      </w:r>
      <w:r w:rsidRPr="00501C8F">
        <w:t xml:space="preserve"> </w:t>
      </w:r>
      <w:r w:rsidR="00CD204C" w:rsidRPr="00501C8F">
        <w:t xml:space="preserve">Die </w:t>
      </w:r>
      <w:proofErr w:type="spellStart"/>
      <w:r w:rsidR="00CD204C" w:rsidRPr="00501C8F">
        <w:t>massenspektrometrischen</w:t>
      </w:r>
      <w:proofErr w:type="spellEnd"/>
      <w:r w:rsidR="00CD204C" w:rsidRPr="00501C8F">
        <w:t xml:space="preserve"> Daten werden von Mitarbeitern der Technologieplattform Massenspektrometrie entsprechend der wissenschaftlichen Fragestellung ausgewertet (z.B. Datenbanksuchen, q</w:t>
      </w:r>
      <w:r w:rsidR="008727F6" w:rsidRPr="00501C8F">
        <w:t>uantitative Analysen, statistis</w:t>
      </w:r>
      <w:r w:rsidR="00CD204C" w:rsidRPr="00501C8F">
        <w:t xml:space="preserve">che </w:t>
      </w:r>
      <w:r w:rsidR="000370AE" w:rsidRPr="00501C8F">
        <w:t xml:space="preserve">und bioinformatische Analysen), und mit dem Nutzer </w:t>
      </w:r>
      <w:r w:rsidR="0005207F" w:rsidRPr="00501C8F">
        <w:t xml:space="preserve">der Technologieplattform </w:t>
      </w:r>
      <w:r w:rsidR="000370AE" w:rsidRPr="00501C8F">
        <w:t xml:space="preserve">bzw. </w:t>
      </w:r>
      <w:r w:rsidR="0005207F" w:rsidRPr="00501C8F">
        <w:t xml:space="preserve">dem </w:t>
      </w:r>
      <w:r w:rsidR="000370AE" w:rsidRPr="00501C8F">
        <w:t>Kooperationspartner diskutiert.</w:t>
      </w:r>
    </w:p>
    <w:p w14:paraId="712F72FF" w14:textId="77777777" w:rsidR="00B126B0" w:rsidRPr="00501C8F" w:rsidRDefault="00B126B0" w:rsidP="00B126B0">
      <w:pPr>
        <w:pStyle w:val="ListParagraph"/>
        <w:rPr>
          <w:b/>
        </w:rPr>
      </w:pPr>
    </w:p>
    <w:p w14:paraId="445B8C3C" w14:textId="77777777" w:rsidR="00B126B0" w:rsidRPr="00501C8F" w:rsidRDefault="00B126B0" w:rsidP="00CD204C">
      <w:pPr>
        <w:pStyle w:val="ListParagraph"/>
        <w:numPr>
          <w:ilvl w:val="0"/>
          <w:numId w:val="1"/>
        </w:numPr>
        <w:spacing w:after="240"/>
      </w:pPr>
      <w:r w:rsidRPr="00501C8F">
        <w:rPr>
          <w:b/>
        </w:rPr>
        <w:t>Datensicherung.</w:t>
      </w:r>
      <w:r w:rsidR="00982579" w:rsidRPr="00501C8F">
        <w:rPr>
          <w:b/>
        </w:rPr>
        <w:t xml:space="preserve"> </w:t>
      </w:r>
      <w:r w:rsidR="00982579" w:rsidRPr="00501C8F">
        <w:t xml:space="preserve">Die Technologieplattform Massenspektrometrie ist bemüht alle im Rahmen der durchgeführten Messungen anfallenden Daten langfristig (mind. 10 Jahre) zu speichern und zu sichern (Backup). Eine Garantie hierfür kann aber nicht gegeben werden. Dem Nutzer bzw. Kooperationspartner werden auf Anfrage alle im Rahmen seines Projektes erzeugten Daten </w:t>
      </w:r>
      <w:r w:rsidR="00307DC0" w:rsidRPr="00501C8F">
        <w:t>zur Verfügung gestellt.</w:t>
      </w:r>
      <w:r w:rsidR="00982579" w:rsidRPr="00501C8F">
        <w:t xml:space="preserve"> </w:t>
      </w:r>
    </w:p>
    <w:p w14:paraId="071FAD59" w14:textId="77777777" w:rsidR="00FC5F75" w:rsidRPr="00501C8F" w:rsidRDefault="00FC5F75" w:rsidP="00FC5F75">
      <w:pPr>
        <w:pStyle w:val="ListParagraph"/>
        <w:rPr>
          <w:b/>
        </w:rPr>
      </w:pPr>
    </w:p>
    <w:p w14:paraId="3A099A3E" w14:textId="23E67615" w:rsidR="00501C8F" w:rsidRPr="0033448E" w:rsidRDefault="00A74577" w:rsidP="00501C8F">
      <w:pPr>
        <w:pStyle w:val="ListParagraph"/>
        <w:numPr>
          <w:ilvl w:val="0"/>
          <w:numId w:val="1"/>
        </w:numPr>
        <w:spacing w:after="240"/>
        <w:rPr>
          <w:lang w:val="en-US"/>
        </w:rPr>
      </w:pPr>
      <w:r w:rsidRPr="00501C8F">
        <w:rPr>
          <w:b/>
        </w:rPr>
        <w:t>Publikation von Ergebnissen.</w:t>
      </w:r>
      <w:r w:rsidR="00355129" w:rsidRPr="00501C8F">
        <w:rPr>
          <w:b/>
        </w:rPr>
        <w:t xml:space="preserve"> </w:t>
      </w:r>
      <w:r w:rsidR="00355129" w:rsidRPr="00501C8F">
        <w:t xml:space="preserve">Die Beteiligung der Technologieplattform Massenspektrometrie an der Entstehung von Daten muss entsprechend den Regeln der guten wissenschaftlichen Praxis bei deren Veröffentlichung berücksichtigt werden. Rechtfertigt der Umfang der Beteiligung eine </w:t>
      </w:r>
      <w:proofErr w:type="spellStart"/>
      <w:r w:rsidR="00355129" w:rsidRPr="00501C8F">
        <w:t>Koautorenschaft</w:t>
      </w:r>
      <w:proofErr w:type="spellEnd"/>
      <w:r w:rsidR="00355129" w:rsidRPr="00501C8F">
        <w:t xml:space="preserve"> von Mitarbeitern der Technologieplattform (z.B. Beteiligung an Versuchs</w:t>
      </w:r>
      <w:r w:rsidR="003547FF" w:rsidRPr="00501C8F">
        <w:t>-</w:t>
      </w:r>
      <w:r w:rsidR="00355129" w:rsidRPr="00501C8F">
        <w:t xml:space="preserve">planungen und/oder aufwendige Auswertungen und Interpretationen von Ergebnissen, Entwicklung von Methoden, usw.), so sind diese bei der Erstellung des Manuskriptes zu berücksichtigen. </w:t>
      </w:r>
      <w:proofErr w:type="spellStart"/>
      <w:r w:rsidR="00355129" w:rsidRPr="0050042A">
        <w:rPr>
          <w:lang w:val="en-US"/>
        </w:rPr>
        <w:t>Je</w:t>
      </w:r>
      <w:r w:rsidR="0005207F" w:rsidRPr="0050042A">
        <w:rPr>
          <w:lang w:val="en-US"/>
        </w:rPr>
        <w:t>de</w:t>
      </w:r>
      <w:proofErr w:type="spellEnd"/>
      <w:r w:rsidR="0005207F" w:rsidRPr="0050042A">
        <w:rPr>
          <w:lang w:val="en-US"/>
        </w:rPr>
        <w:t xml:space="preserve"> </w:t>
      </w:r>
      <w:proofErr w:type="spellStart"/>
      <w:r w:rsidR="0005207F" w:rsidRPr="0050042A">
        <w:rPr>
          <w:lang w:val="en-US"/>
        </w:rPr>
        <w:t>andere</w:t>
      </w:r>
      <w:proofErr w:type="spellEnd"/>
      <w:r w:rsidR="0005207F" w:rsidRPr="0050042A">
        <w:rPr>
          <w:lang w:val="en-US"/>
        </w:rPr>
        <w:t xml:space="preserve"> Form der </w:t>
      </w:r>
      <w:proofErr w:type="spellStart"/>
      <w:r w:rsidR="0005207F" w:rsidRPr="0050042A">
        <w:rPr>
          <w:lang w:val="en-US"/>
        </w:rPr>
        <w:t>Beteiligung</w:t>
      </w:r>
      <w:proofErr w:type="spellEnd"/>
      <w:r w:rsidR="00355129" w:rsidRPr="0050042A">
        <w:rPr>
          <w:lang w:val="en-US"/>
        </w:rPr>
        <w:t xml:space="preserve"> </w:t>
      </w:r>
      <w:proofErr w:type="spellStart"/>
      <w:proofErr w:type="gramStart"/>
      <w:r w:rsidR="00355129" w:rsidRPr="0050042A">
        <w:rPr>
          <w:lang w:val="en-US"/>
        </w:rPr>
        <w:t>ist</w:t>
      </w:r>
      <w:proofErr w:type="spellEnd"/>
      <w:proofErr w:type="gramEnd"/>
      <w:r w:rsidR="00355129" w:rsidRPr="0050042A">
        <w:rPr>
          <w:lang w:val="en-US"/>
        </w:rPr>
        <w:t xml:space="preserve"> </w:t>
      </w:r>
      <w:proofErr w:type="spellStart"/>
      <w:r w:rsidR="00355129" w:rsidRPr="0050042A">
        <w:rPr>
          <w:lang w:val="en-US"/>
        </w:rPr>
        <w:t>im</w:t>
      </w:r>
      <w:proofErr w:type="spellEnd"/>
      <w:r w:rsidR="00355129" w:rsidRPr="0050042A">
        <w:rPr>
          <w:lang w:val="en-US"/>
        </w:rPr>
        <w:t xml:space="preserve"> Acknowledgment der </w:t>
      </w:r>
      <w:proofErr w:type="spellStart"/>
      <w:r w:rsidR="00355129" w:rsidRPr="0050042A">
        <w:rPr>
          <w:lang w:val="en-US"/>
        </w:rPr>
        <w:t>Publikation</w:t>
      </w:r>
      <w:proofErr w:type="spellEnd"/>
      <w:r w:rsidR="00355129" w:rsidRPr="0050042A">
        <w:rPr>
          <w:lang w:val="en-US"/>
        </w:rPr>
        <w:t xml:space="preserve"> </w:t>
      </w:r>
      <w:proofErr w:type="spellStart"/>
      <w:r w:rsidR="00355129" w:rsidRPr="0050042A">
        <w:rPr>
          <w:lang w:val="en-US"/>
        </w:rPr>
        <w:t>zu</w:t>
      </w:r>
      <w:proofErr w:type="spellEnd"/>
      <w:r w:rsidR="00355129" w:rsidRPr="0050042A">
        <w:rPr>
          <w:lang w:val="en-US"/>
        </w:rPr>
        <w:t xml:space="preserve"> </w:t>
      </w:r>
      <w:proofErr w:type="spellStart"/>
      <w:r w:rsidR="002D30D0" w:rsidRPr="0050042A">
        <w:rPr>
          <w:lang w:val="en-US"/>
        </w:rPr>
        <w:t>erwähnen</w:t>
      </w:r>
      <w:proofErr w:type="spellEnd"/>
      <w:r w:rsidR="002D30D0" w:rsidRPr="0050042A">
        <w:rPr>
          <w:lang w:val="en-US"/>
        </w:rPr>
        <w:t xml:space="preserve"> (</w:t>
      </w:r>
      <w:proofErr w:type="spellStart"/>
      <w:r w:rsidR="00355129" w:rsidRPr="0050042A">
        <w:rPr>
          <w:lang w:val="en-US"/>
        </w:rPr>
        <w:t>z.B</w:t>
      </w:r>
      <w:proofErr w:type="spellEnd"/>
      <w:r w:rsidR="00355129" w:rsidRPr="0050042A">
        <w:rPr>
          <w:lang w:val="en-US"/>
        </w:rPr>
        <w:t>. "We</w:t>
      </w:r>
      <w:r w:rsidR="00355129" w:rsidRPr="0033448E">
        <w:rPr>
          <w:lang w:val="en-US"/>
        </w:rPr>
        <w:t xml:space="preserve"> would like to acknowledge the technology platform mass spectrometry of the Rudolf Virchow Center for mass spectrometric analyses</w:t>
      </w:r>
      <w:r w:rsidR="00543DE3" w:rsidRPr="0033448E">
        <w:rPr>
          <w:lang w:val="en-US"/>
        </w:rPr>
        <w:t>.</w:t>
      </w:r>
      <w:r w:rsidR="00355129" w:rsidRPr="0033448E">
        <w:rPr>
          <w:lang w:val="en-US"/>
        </w:rPr>
        <w:t>"</w:t>
      </w:r>
      <w:r w:rsidR="00543DE3" w:rsidRPr="0033448E">
        <w:rPr>
          <w:lang w:val="en-US"/>
        </w:rPr>
        <w:t>)</w:t>
      </w:r>
      <w:r w:rsidR="00355129" w:rsidRPr="0033448E">
        <w:rPr>
          <w:lang w:val="en-US"/>
        </w:rPr>
        <w:t>.</w:t>
      </w:r>
    </w:p>
    <w:p w14:paraId="5B4CD0BB" w14:textId="77777777" w:rsidR="00501C8F" w:rsidRPr="0033448E" w:rsidRDefault="00501C8F">
      <w:pPr>
        <w:rPr>
          <w:lang w:val="en-US"/>
        </w:rPr>
      </w:pPr>
      <w:r w:rsidRPr="0033448E">
        <w:rPr>
          <w:lang w:val="en-US"/>
        </w:rPr>
        <w:br w:type="page"/>
      </w:r>
    </w:p>
    <w:p w14:paraId="045957E8" w14:textId="3FA258E5" w:rsidR="00592DF2" w:rsidRPr="005E54DC" w:rsidRDefault="00592DF2" w:rsidP="00592DF2">
      <w:pPr>
        <w:rPr>
          <w:rFonts w:cstheme="minorHAnsi"/>
          <w:b/>
          <w:color w:val="002060"/>
          <w:sz w:val="28"/>
          <w:szCs w:val="28"/>
        </w:rPr>
      </w:pPr>
      <w:r w:rsidRPr="005E54DC">
        <w:rPr>
          <w:rFonts w:cstheme="minorHAnsi"/>
          <w:b/>
          <w:color w:val="002060"/>
          <w:sz w:val="28"/>
          <w:szCs w:val="28"/>
        </w:rPr>
        <w:lastRenderedPageBreak/>
        <w:t xml:space="preserve">Preisliste Massenspektrometrie     </w:t>
      </w:r>
      <w:r w:rsidRPr="005E54DC">
        <w:rPr>
          <w:rFonts w:cstheme="minorHAnsi"/>
          <w:b/>
          <w:color w:val="002060"/>
          <w:sz w:val="24"/>
          <w:szCs w:val="24"/>
        </w:rPr>
        <w:t xml:space="preserve">                              </w:t>
      </w:r>
    </w:p>
    <w:p w14:paraId="728E09C3" w14:textId="77777777" w:rsidR="00592DF2" w:rsidRPr="005E54DC" w:rsidRDefault="00592DF2" w:rsidP="00592DF2">
      <w:pPr>
        <w:rPr>
          <w:rFonts w:cstheme="minorHAnsi"/>
        </w:rPr>
      </w:pPr>
    </w:p>
    <w:p w14:paraId="4E197DAB" w14:textId="77777777" w:rsidR="00592DF2" w:rsidRPr="005E54DC" w:rsidRDefault="00592DF2" w:rsidP="00592DF2">
      <w:pPr>
        <w:rPr>
          <w:rFonts w:cstheme="minorHAnsi"/>
          <w:b/>
          <w:color w:val="002060"/>
        </w:rPr>
      </w:pPr>
      <w:r w:rsidRPr="005E54DC">
        <w:rPr>
          <w:rFonts w:cstheme="minorHAnsi"/>
          <w:b/>
          <w:color w:val="002060"/>
        </w:rPr>
        <w:t>Einzelbande Proteinidentifizierung In-Gel-Verdau</w:t>
      </w:r>
    </w:p>
    <w:p w14:paraId="42F6DE77" w14:textId="6CA91A27" w:rsidR="00592DF2" w:rsidRDefault="00592DF2" w:rsidP="00592DF2">
      <w:r w:rsidRPr="00A70774">
        <w:t>Die Analyse</w:t>
      </w:r>
      <w:r>
        <w:t xml:space="preserve"> inklusive Gel</w:t>
      </w:r>
      <w:r w:rsidRPr="00A70774">
        <w:t xml:space="preserve"> beinhaltet Reduktion und Alkylierung, </w:t>
      </w:r>
      <w:r>
        <w:t xml:space="preserve">gegebenenfalls </w:t>
      </w:r>
      <w:r w:rsidRPr="00A70774">
        <w:t>Aceton-Fällung, SDS-Gel inkl</w:t>
      </w:r>
      <w:r>
        <w:t xml:space="preserve">usive </w:t>
      </w:r>
      <w:proofErr w:type="spellStart"/>
      <w:r>
        <w:t>Coomassie</w:t>
      </w:r>
      <w:proofErr w:type="spellEnd"/>
      <w:r>
        <w:t>-Färbung, enzymatischen</w:t>
      </w:r>
      <w:r w:rsidRPr="00A70774">
        <w:t xml:space="preserve"> Verdau, </w:t>
      </w:r>
      <w:proofErr w:type="spellStart"/>
      <w:r w:rsidR="002E3D43">
        <w:t>nano</w:t>
      </w:r>
      <w:r w:rsidRPr="00A70774">
        <w:t>LC</w:t>
      </w:r>
      <w:proofErr w:type="spellEnd"/>
      <w:r w:rsidR="002E3D43">
        <w:t>-</w:t>
      </w:r>
      <w:r w:rsidRPr="00A70774">
        <w:t>MS</w:t>
      </w:r>
      <w:r w:rsidR="002E3D43">
        <w:t>/MS</w:t>
      </w:r>
      <w:r>
        <w:t xml:space="preserve"> (30min Standardgradient),</w:t>
      </w:r>
      <w:r w:rsidRPr="00A70774">
        <w:t xml:space="preserve"> Datenanalyse mit </w:t>
      </w:r>
      <w:proofErr w:type="spellStart"/>
      <w:r w:rsidRPr="00A70774">
        <w:t>Mascot</w:t>
      </w:r>
      <w:proofErr w:type="spellEnd"/>
      <w:r w:rsidRPr="00A70774">
        <w:t xml:space="preserve">, </w:t>
      </w:r>
      <w:proofErr w:type="spellStart"/>
      <w:r w:rsidRPr="00A70774">
        <w:t>MaxQuant</w:t>
      </w:r>
      <w:proofErr w:type="spellEnd"/>
      <w:r w:rsidRPr="00A70774">
        <w:t xml:space="preserve"> oder PEAKS</w:t>
      </w:r>
      <w:r>
        <w:t>.</w:t>
      </w:r>
    </w:p>
    <w:p w14:paraId="13C150CD" w14:textId="3E5EDF60" w:rsidR="00592DF2" w:rsidRDefault="00592DF2" w:rsidP="00592DF2">
      <w:r w:rsidRPr="00A70774">
        <w:t>Die Analyse</w:t>
      </w:r>
      <w:r>
        <w:t xml:space="preserve"> ohne Gel</w:t>
      </w:r>
      <w:r w:rsidRPr="00A70774">
        <w:t xml:space="preserve"> beinhaltet </w:t>
      </w:r>
      <w:r>
        <w:t>enzymatischen</w:t>
      </w:r>
      <w:r w:rsidRPr="00A70774">
        <w:t xml:space="preserve"> Verdau, </w:t>
      </w:r>
      <w:proofErr w:type="spellStart"/>
      <w:r w:rsidR="002E3D43">
        <w:t>n</w:t>
      </w:r>
      <w:r w:rsidRPr="00A70774">
        <w:t>anoLC</w:t>
      </w:r>
      <w:proofErr w:type="spellEnd"/>
      <w:r w:rsidR="002E3D43">
        <w:t>-</w:t>
      </w:r>
      <w:r w:rsidRPr="00A70774">
        <w:t>MS</w:t>
      </w:r>
      <w:r w:rsidR="002E3D43">
        <w:t>/MS</w:t>
      </w:r>
      <w:r>
        <w:t>,</w:t>
      </w:r>
      <w:r w:rsidR="002E3D43">
        <w:t xml:space="preserve"> </w:t>
      </w:r>
      <w:r w:rsidRPr="00A70774">
        <w:t xml:space="preserve">Datenanalyse mit </w:t>
      </w:r>
      <w:proofErr w:type="spellStart"/>
      <w:r w:rsidRPr="00A70774">
        <w:t>Mascot</w:t>
      </w:r>
      <w:proofErr w:type="spellEnd"/>
      <w:r w:rsidRPr="00A70774">
        <w:t xml:space="preserve">, </w:t>
      </w:r>
      <w:proofErr w:type="spellStart"/>
      <w:r w:rsidRPr="00A70774">
        <w:t>MaxQuant</w:t>
      </w:r>
      <w:proofErr w:type="spellEnd"/>
      <w:r w:rsidRPr="00A70774">
        <w:t xml:space="preserve"> oder PEAKS</w:t>
      </w:r>
      <w:r>
        <w:t>.</w:t>
      </w:r>
    </w:p>
    <w:p w14:paraId="592F0E3D" w14:textId="6473D15F" w:rsidR="00592DF2" w:rsidRDefault="00592DF2" w:rsidP="00592DF2">
      <w:r>
        <w:t xml:space="preserve">Verlängerte </w:t>
      </w:r>
      <w:proofErr w:type="spellStart"/>
      <w:r>
        <w:t>Gradientenzeiten</w:t>
      </w:r>
      <w:proofErr w:type="spellEnd"/>
      <w:r>
        <w:t xml:space="preserve"> sind möglich und werden mit 15€ pro 30min berechnet.</w:t>
      </w:r>
    </w:p>
    <w:tbl>
      <w:tblPr>
        <w:tblW w:w="8545" w:type="dxa"/>
        <w:tblCellMar>
          <w:left w:w="70" w:type="dxa"/>
          <w:right w:w="70" w:type="dxa"/>
        </w:tblCellMar>
        <w:tblLook w:val="04A0" w:firstRow="1" w:lastRow="0" w:firstColumn="1" w:lastColumn="0" w:noHBand="0" w:noVBand="1"/>
      </w:tblPr>
      <w:tblGrid>
        <w:gridCol w:w="2547"/>
        <w:gridCol w:w="3208"/>
        <w:gridCol w:w="2790"/>
      </w:tblGrid>
      <w:tr w:rsidR="00592DF2" w:rsidRPr="00A70774" w14:paraId="5193EE04" w14:textId="77777777" w:rsidTr="002E3D43">
        <w:trPr>
          <w:trHeight w:val="576"/>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7D421964" w14:textId="77777777" w:rsidR="00592DF2" w:rsidRPr="00A70774" w:rsidRDefault="00592DF2" w:rsidP="00797C79">
            <w:pPr>
              <w:spacing w:after="0" w:line="240" w:lineRule="auto"/>
              <w:rPr>
                <w:rFonts w:ascii="Calibri" w:eastAsia="Times New Roman" w:hAnsi="Calibri" w:cs="Times New Roman"/>
                <w:color w:val="000000"/>
                <w:lang w:eastAsia="de-DE"/>
              </w:rPr>
            </w:pPr>
            <w:r w:rsidRPr="00A70774">
              <w:rPr>
                <w:rFonts w:ascii="Calibri" w:eastAsia="Times New Roman" w:hAnsi="Calibri" w:cs="Times New Roman"/>
                <w:color w:val="000000"/>
                <w:lang w:eastAsia="de-DE"/>
              </w:rPr>
              <w:t> </w:t>
            </w:r>
          </w:p>
        </w:tc>
        <w:tc>
          <w:tcPr>
            <w:tcW w:w="3208" w:type="dxa"/>
            <w:tcBorders>
              <w:top w:val="single" w:sz="4" w:space="0" w:color="auto"/>
              <w:left w:val="nil"/>
              <w:bottom w:val="single" w:sz="4" w:space="0" w:color="auto"/>
              <w:right w:val="single" w:sz="4" w:space="0" w:color="auto"/>
            </w:tcBorders>
            <w:shd w:val="clear" w:color="auto" w:fill="auto"/>
            <w:hideMark/>
          </w:tcPr>
          <w:p w14:paraId="6BD50C5C" w14:textId="72695773" w:rsidR="00592DF2" w:rsidRPr="00A70774" w:rsidRDefault="002E3D43" w:rsidP="00797C79">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Kosten</w:t>
            </w:r>
            <w:r w:rsidR="00592DF2">
              <w:rPr>
                <w:rFonts w:ascii="Calibri" w:eastAsia="Times New Roman" w:hAnsi="Calibri" w:cs="Times New Roman"/>
                <w:color w:val="000000"/>
                <w:lang w:eastAsia="de-DE"/>
              </w:rPr>
              <w:t xml:space="preserve"> </w:t>
            </w:r>
            <w:r w:rsidR="00592DF2" w:rsidRPr="00A70774">
              <w:rPr>
                <w:rFonts w:ascii="Calibri" w:eastAsia="Times New Roman" w:hAnsi="Calibri" w:cs="Times New Roman"/>
                <w:color w:val="000000"/>
                <w:lang w:eastAsia="de-DE"/>
              </w:rPr>
              <w:t xml:space="preserve">pro Probe </w:t>
            </w:r>
            <w:r w:rsidR="00592DF2">
              <w:rPr>
                <w:rFonts w:ascii="Calibri" w:eastAsia="Times New Roman" w:hAnsi="Calibri" w:cs="Times New Roman"/>
                <w:color w:val="000000"/>
                <w:lang w:eastAsia="de-DE"/>
              </w:rPr>
              <w:t>inklusive</w:t>
            </w:r>
            <w:r w:rsidR="00592DF2" w:rsidRPr="00A70774">
              <w:rPr>
                <w:rFonts w:ascii="Calibri" w:eastAsia="Times New Roman" w:hAnsi="Calibri" w:cs="Times New Roman"/>
                <w:color w:val="000000"/>
                <w:lang w:eastAsia="de-DE"/>
              </w:rPr>
              <w:t xml:space="preserve"> Gel</w:t>
            </w:r>
          </w:p>
        </w:tc>
        <w:tc>
          <w:tcPr>
            <w:tcW w:w="2790" w:type="dxa"/>
            <w:tcBorders>
              <w:top w:val="single" w:sz="4" w:space="0" w:color="auto"/>
              <w:left w:val="nil"/>
              <w:bottom w:val="single" w:sz="4" w:space="0" w:color="auto"/>
              <w:right w:val="single" w:sz="4" w:space="0" w:color="auto"/>
            </w:tcBorders>
            <w:shd w:val="clear" w:color="auto" w:fill="auto"/>
            <w:hideMark/>
          </w:tcPr>
          <w:p w14:paraId="67480926" w14:textId="0551F1C5" w:rsidR="00592DF2" w:rsidRPr="00A70774" w:rsidRDefault="002E3D43" w:rsidP="00797C79">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Kosten</w:t>
            </w:r>
            <w:r w:rsidR="00592DF2">
              <w:rPr>
                <w:rFonts w:ascii="Calibri" w:eastAsia="Times New Roman" w:hAnsi="Calibri" w:cs="Times New Roman"/>
                <w:color w:val="000000"/>
                <w:lang w:eastAsia="de-DE"/>
              </w:rPr>
              <w:t xml:space="preserve"> </w:t>
            </w:r>
            <w:r w:rsidR="00592DF2" w:rsidRPr="00A70774">
              <w:rPr>
                <w:rFonts w:ascii="Calibri" w:eastAsia="Times New Roman" w:hAnsi="Calibri" w:cs="Times New Roman"/>
                <w:color w:val="000000"/>
                <w:lang w:eastAsia="de-DE"/>
              </w:rPr>
              <w:t xml:space="preserve">pro Probe </w:t>
            </w:r>
            <w:r w:rsidR="00592DF2">
              <w:rPr>
                <w:rFonts w:ascii="Calibri" w:eastAsia="Times New Roman" w:hAnsi="Calibri" w:cs="Times New Roman"/>
                <w:color w:val="000000"/>
                <w:lang w:eastAsia="de-DE"/>
              </w:rPr>
              <w:t>ohne</w:t>
            </w:r>
            <w:r w:rsidR="00592DF2" w:rsidRPr="00A70774">
              <w:rPr>
                <w:rFonts w:ascii="Calibri" w:eastAsia="Times New Roman" w:hAnsi="Calibri" w:cs="Times New Roman"/>
                <w:color w:val="000000"/>
                <w:lang w:eastAsia="de-DE"/>
              </w:rPr>
              <w:t xml:space="preserve"> Gel</w:t>
            </w:r>
          </w:p>
        </w:tc>
      </w:tr>
      <w:tr w:rsidR="00592DF2" w:rsidRPr="00A70774" w14:paraId="385DD10D" w14:textId="77777777" w:rsidTr="002E3D43">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31EE8EB" w14:textId="77777777" w:rsidR="00592DF2" w:rsidRPr="00A70774" w:rsidRDefault="00592DF2" w:rsidP="00797C79">
            <w:pPr>
              <w:spacing w:after="0" w:line="240" w:lineRule="auto"/>
              <w:rPr>
                <w:rFonts w:ascii="Calibri" w:eastAsia="Times New Roman" w:hAnsi="Calibri" w:cs="Times New Roman"/>
                <w:color w:val="000000"/>
                <w:lang w:eastAsia="de-DE"/>
              </w:rPr>
            </w:pPr>
            <w:r w:rsidRPr="00A70774">
              <w:rPr>
                <w:rFonts w:ascii="Calibri" w:eastAsia="Times New Roman" w:hAnsi="Calibri" w:cs="Times New Roman"/>
                <w:color w:val="000000"/>
                <w:lang w:eastAsia="de-DE"/>
              </w:rPr>
              <w:t>1 Probe</w:t>
            </w:r>
          </w:p>
        </w:tc>
        <w:tc>
          <w:tcPr>
            <w:tcW w:w="3208" w:type="dxa"/>
            <w:tcBorders>
              <w:top w:val="nil"/>
              <w:left w:val="nil"/>
              <w:bottom w:val="single" w:sz="4" w:space="0" w:color="auto"/>
              <w:right w:val="single" w:sz="4" w:space="0" w:color="auto"/>
            </w:tcBorders>
            <w:shd w:val="clear" w:color="auto" w:fill="auto"/>
            <w:noWrap/>
            <w:vAlign w:val="bottom"/>
            <w:hideMark/>
          </w:tcPr>
          <w:p w14:paraId="43DA5491" w14:textId="77777777" w:rsidR="00592DF2" w:rsidRPr="00A70774" w:rsidRDefault="00592DF2" w:rsidP="00797C79">
            <w:pPr>
              <w:spacing w:after="0" w:line="240" w:lineRule="auto"/>
              <w:rPr>
                <w:rFonts w:ascii="Calibri" w:eastAsia="Times New Roman" w:hAnsi="Calibri" w:cs="Times New Roman"/>
                <w:b/>
                <w:bCs/>
                <w:color w:val="002060"/>
                <w:lang w:eastAsia="de-DE"/>
              </w:rPr>
            </w:pPr>
            <w:r w:rsidRPr="00A70774">
              <w:rPr>
                <w:rFonts w:ascii="Calibri" w:eastAsia="Times New Roman" w:hAnsi="Calibri" w:cs="Times New Roman"/>
                <w:b/>
                <w:bCs/>
                <w:color w:val="002060"/>
                <w:lang w:eastAsia="de-DE"/>
              </w:rPr>
              <w:t>120 €</w:t>
            </w:r>
          </w:p>
        </w:tc>
        <w:tc>
          <w:tcPr>
            <w:tcW w:w="2790" w:type="dxa"/>
            <w:tcBorders>
              <w:top w:val="nil"/>
              <w:left w:val="nil"/>
              <w:bottom w:val="single" w:sz="4" w:space="0" w:color="auto"/>
              <w:right w:val="single" w:sz="4" w:space="0" w:color="auto"/>
            </w:tcBorders>
            <w:shd w:val="clear" w:color="auto" w:fill="auto"/>
            <w:noWrap/>
            <w:vAlign w:val="bottom"/>
            <w:hideMark/>
          </w:tcPr>
          <w:p w14:paraId="29EB064F" w14:textId="77777777" w:rsidR="00592DF2" w:rsidRPr="00A70774" w:rsidRDefault="00592DF2" w:rsidP="00797C79">
            <w:pPr>
              <w:spacing w:after="0" w:line="240" w:lineRule="auto"/>
              <w:rPr>
                <w:rFonts w:ascii="Calibri" w:eastAsia="Times New Roman" w:hAnsi="Calibri" w:cs="Times New Roman"/>
                <w:b/>
                <w:bCs/>
                <w:color w:val="002060"/>
                <w:lang w:eastAsia="de-DE"/>
              </w:rPr>
            </w:pPr>
            <w:r w:rsidRPr="00A70774">
              <w:rPr>
                <w:rFonts w:ascii="Calibri" w:eastAsia="Times New Roman" w:hAnsi="Calibri" w:cs="Times New Roman"/>
                <w:b/>
                <w:bCs/>
                <w:color w:val="002060"/>
                <w:lang w:eastAsia="de-DE"/>
              </w:rPr>
              <w:t>80 €</w:t>
            </w:r>
          </w:p>
        </w:tc>
      </w:tr>
      <w:tr w:rsidR="00592DF2" w:rsidRPr="00A70774" w14:paraId="46A92BF2" w14:textId="77777777" w:rsidTr="002E3D43">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229BD16" w14:textId="77777777" w:rsidR="00592DF2" w:rsidRPr="00A70774" w:rsidRDefault="00592DF2" w:rsidP="00797C79">
            <w:pPr>
              <w:spacing w:after="0" w:line="240" w:lineRule="auto"/>
              <w:rPr>
                <w:rFonts w:ascii="Calibri" w:eastAsia="Times New Roman" w:hAnsi="Calibri" w:cs="Times New Roman"/>
                <w:color w:val="000000"/>
                <w:lang w:eastAsia="de-DE"/>
              </w:rPr>
            </w:pPr>
            <w:r w:rsidRPr="00A70774">
              <w:rPr>
                <w:rFonts w:ascii="Calibri" w:eastAsia="Times New Roman" w:hAnsi="Calibri" w:cs="Times New Roman"/>
                <w:color w:val="000000"/>
                <w:lang w:eastAsia="de-DE"/>
              </w:rPr>
              <w:t xml:space="preserve">2-5 Proben </w:t>
            </w:r>
          </w:p>
        </w:tc>
        <w:tc>
          <w:tcPr>
            <w:tcW w:w="3208" w:type="dxa"/>
            <w:tcBorders>
              <w:top w:val="nil"/>
              <w:left w:val="nil"/>
              <w:bottom w:val="single" w:sz="4" w:space="0" w:color="auto"/>
              <w:right w:val="single" w:sz="4" w:space="0" w:color="auto"/>
            </w:tcBorders>
            <w:shd w:val="clear" w:color="auto" w:fill="auto"/>
            <w:noWrap/>
            <w:vAlign w:val="bottom"/>
            <w:hideMark/>
          </w:tcPr>
          <w:p w14:paraId="1647B4E9" w14:textId="77777777" w:rsidR="00592DF2" w:rsidRPr="00A70774" w:rsidRDefault="00592DF2" w:rsidP="00797C79">
            <w:pPr>
              <w:spacing w:after="0" w:line="240" w:lineRule="auto"/>
              <w:rPr>
                <w:rFonts w:ascii="Calibri" w:eastAsia="Times New Roman" w:hAnsi="Calibri" w:cs="Times New Roman"/>
                <w:b/>
                <w:bCs/>
                <w:color w:val="002060"/>
                <w:lang w:eastAsia="de-DE"/>
              </w:rPr>
            </w:pPr>
            <w:r w:rsidRPr="00A70774">
              <w:rPr>
                <w:rFonts w:ascii="Calibri" w:eastAsia="Times New Roman" w:hAnsi="Calibri" w:cs="Times New Roman"/>
                <w:b/>
                <w:bCs/>
                <w:color w:val="002060"/>
                <w:lang w:eastAsia="de-DE"/>
              </w:rPr>
              <w:t>85 €</w:t>
            </w:r>
          </w:p>
        </w:tc>
        <w:tc>
          <w:tcPr>
            <w:tcW w:w="2790" w:type="dxa"/>
            <w:tcBorders>
              <w:top w:val="nil"/>
              <w:left w:val="nil"/>
              <w:bottom w:val="single" w:sz="4" w:space="0" w:color="auto"/>
              <w:right w:val="single" w:sz="4" w:space="0" w:color="auto"/>
            </w:tcBorders>
            <w:shd w:val="clear" w:color="auto" w:fill="auto"/>
            <w:noWrap/>
            <w:vAlign w:val="bottom"/>
            <w:hideMark/>
          </w:tcPr>
          <w:p w14:paraId="57F3FFCC" w14:textId="77777777" w:rsidR="00592DF2" w:rsidRPr="00A70774" w:rsidRDefault="00592DF2" w:rsidP="00797C79">
            <w:pPr>
              <w:spacing w:after="0" w:line="240" w:lineRule="auto"/>
              <w:rPr>
                <w:rFonts w:ascii="Calibri" w:eastAsia="Times New Roman" w:hAnsi="Calibri" w:cs="Times New Roman"/>
                <w:b/>
                <w:bCs/>
                <w:color w:val="002060"/>
                <w:lang w:eastAsia="de-DE"/>
              </w:rPr>
            </w:pPr>
            <w:r w:rsidRPr="00A70774">
              <w:rPr>
                <w:rFonts w:ascii="Calibri" w:eastAsia="Times New Roman" w:hAnsi="Calibri" w:cs="Times New Roman"/>
                <w:b/>
                <w:bCs/>
                <w:color w:val="002060"/>
                <w:lang w:eastAsia="de-DE"/>
              </w:rPr>
              <w:t>75 €</w:t>
            </w:r>
          </w:p>
        </w:tc>
      </w:tr>
      <w:tr w:rsidR="00592DF2" w:rsidRPr="00A70774" w14:paraId="7A62DBE2" w14:textId="77777777" w:rsidTr="002E3D43">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307BFE6" w14:textId="77777777" w:rsidR="00592DF2" w:rsidRPr="00A70774" w:rsidRDefault="00592DF2" w:rsidP="00797C79">
            <w:pPr>
              <w:spacing w:after="0" w:line="240" w:lineRule="auto"/>
              <w:rPr>
                <w:rFonts w:ascii="Calibri" w:eastAsia="Times New Roman" w:hAnsi="Calibri" w:cs="Times New Roman"/>
                <w:color w:val="000000"/>
                <w:lang w:eastAsia="de-DE"/>
              </w:rPr>
            </w:pPr>
            <w:r w:rsidRPr="00A70774">
              <w:rPr>
                <w:rFonts w:ascii="Calibri" w:eastAsia="Times New Roman" w:hAnsi="Calibri" w:cs="Times New Roman"/>
                <w:color w:val="000000"/>
                <w:lang w:eastAsia="de-DE"/>
              </w:rPr>
              <w:t>6-10 Proben</w:t>
            </w:r>
          </w:p>
        </w:tc>
        <w:tc>
          <w:tcPr>
            <w:tcW w:w="3208" w:type="dxa"/>
            <w:tcBorders>
              <w:top w:val="nil"/>
              <w:left w:val="nil"/>
              <w:bottom w:val="single" w:sz="4" w:space="0" w:color="auto"/>
              <w:right w:val="single" w:sz="4" w:space="0" w:color="auto"/>
            </w:tcBorders>
            <w:shd w:val="clear" w:color="auto" w:fill="auto"/>
            <w:noWrap/>
            <w:vAlign w:val="bottom"/>
            <w:hideMark/>
          </w:tcPr>
          <w:p w14:paraId="3B59C45B" w14:textId="77777777" w:rsidR="00592DF2" w:rsidRPr="00A70774" w:rsidRDefault="00592DF2" w:rsidP="00797C79">
            <w:pPr>
              <w:spacing w:after="0" w:line="240" w:lineRule="auto"/>
              <w:rPr>
                <w:rFonts w:ascii="Calibri" w:eastAsia="Times New Roman" w:hAnsi="Calibri" w:cs="Times New Roman"/>
                <w:b/>
                <w:bCs/>
                <w:color w:val="002060"/>
                <w:lang w:eastAsia="de-DE"/>
              </w:rPr>
            </w:pPr>
            <w:r w:rsidRPr="00A70774">
              <w:rPr>
                <w:rFonts w:ascii="Calibri" w:eastAsia="Times New Roman" w:hAnsi="Calibri" w:cs="Times New Roman"/>
                <w:b/>
                <w:bCs/>
                <w:color w:val="002060"/>
                <w:lang w:eastAsia="de-DE"/>
              </w:rPr>
              <w:t>65 €</w:t>
            </w:r>
          </w:p>
        </w:tc>
        <w:tc>
          <w:tcPr>
            <w:tcW w:w="2790" w:type="dxa"/>
            <w:tcBorders>
              <w:top w:val="nil"/>
              <w:left w:val="nil"/>
              <w:bottom w:val="single" w:sz="4" w:space="0" w:color="auto"/>
              <w:right w:val="single" w:sz="4" w:space="0" w:color="auto"/>
            </w:tcBorders>
            <w:shd w:val="clear" w:color="auto" w:fill="auto"/>
            <w:noWrap/>
            <w:vAlign w:val="bottom"/>
            <w:hideMark/>
          </w:tcPr>
          <w:p w14:paraId="7DCE9CD0" w14:textId="77777777" w:rsidR="00592DF2" w:rsidRPr="00A70774" w:rsidRDefault="00592DF2" w:rsidP="00797C79">
            <w:pPr>
              <w:spacing w:after="0" w:line="240" w:lineRule="auto"/>
              <w:rPr>
                <w:rFonts w:ascii="Calibri" w:eastAsia="Times New Roman" w:hAnsi="Calibri" w:cs="Times New Roman"/>
                <w:b/>
                <w:bCs/>
                <w:color w:val="002060"/>
                <w:lang w:eastAsia="de-DE"/>
              </w:rPr>
            </w:pPr>
            <w:r w:rsidRPr="00A70774">
              <w:rPr>
                <w:rFonts w:ascii="Calibri" w:eastAsia="Times New Roman" w:hAnsi="Calibri" w:cs="Times New Roman"/>
                <w:b/>
                <w:bCs/>
                <w:color w:val="002060"/>
                <w:lang w:eastAsia="de-DE"/>
              </w:rPr>
              <w:t>60 €</w:t>
            </w:r>
          </w:p>
        </w:tc>
      </w:tr>
    </w:tbl>
    <w:p w14:paraId="3D9A64EA" w14:textId="77777777" w:rsidR="00592DF2" w:rsidRDefault="00592DF2" w:rsidP="00592DF2"/>
    <w:p w14:paraId="671E2991" w14:textId="77777777" w:rsidR="00592DF2" w:rsidRDefault="00592DF2" w:rsidP="00592DF2"/>
    <w:p w14:paraId="0B2D813C" w14:textId="77777777" w:rsidR="00592DF2" w:rsidRPr="002E3D43" w:rsidRDefault="00592DF2" w:rsidP="00592DF2">
      <w:pPr>
        <w:rPr>
          <w:rFonts w:cstheme="minorHAnsi"/>
          <w:b/>
          <w:color w:val="002060"/>
        </w:rPr>
      </w:pPr>
      <w:r w:rsidRPr="002E3D43">
        <w:rPr>
          <w:rFonts w:cstheme="minorHAnsi"/>
          <w:b/>
          <w:color w:val="002060"/>
        </w:rPr>
        <w:t>In-Gel-Verdau – komplette Lane</w:t>
      </w:r>
    </w:p>
    <w:p w14:paraId="6BC3A14D" w14:textId="18521A0B" w:rsidR="00592DF2" w:rsidRDefault="00592DF2" w:rsidP="00592DF2">
      <w:r w:rsidRPr="00A70774">
        <w:t xml:space="preserve">Die Analyse beinhaltet Reduktion und Alkylierung, Aceton-Fällung, SDS-Gel inklusive </w:t>
      </w:r>
      <w:proofErr w:type="spellStart"/>
      <w:r>
        <w:t>Coomassie</w:t>
      </w:r>
      <w:proofErr w:type="spellEnd"/>
      <w:r>
        <w:t>-Färbung</w:t>
      </w:r>
      <w:r w:rsidR="002E3D43">
        <w:t xml:space="preserve">, enzymatischer Verdau, </w:t>
      </w:r>
      <w:proofErr w:type="spellStart"/>
      <w:r w:rsidR="002E3D43">
        <w:t>n</w:t>
      </w:r>
      <w:r w:rsidRPr="00A70774">
        <w:t>anoLC</w:t>
      </w:r>
      <w:proofErr w:type="spellEnd"/>
      <w:r w:rsidR="002E3D43">
        <w:t>-</w:t>
      </w:r>
      <w:r w:rsidRPr="00A70774">
        <w:t>MS</w:t>
      </w:r>
      <w:r w:rsidR="002E3D43">
        <w:t>/MS</w:t>
      </w:r>
      <w:r w:rsidRPr="00A70774">
        <w:t xml:space="preserve"> bis zu 15 Einzelmessungen</w:t>
      </w:r>
      <w:r>
        <w:t xml:space="preserve"> (30min Standardgradient)</w:t>
      </w:r>
      <w:r w:rsidRPr="00A70774">
        <w:t xml:space="preserve">, Datenanalyse mit </w:t>
      </w:r>
      <w:proofErr w:type="spellStart"/>
      <w:r w:rsidRPr="00A70774">
        <w:t>Mascot</w:t>
      </w:r>
      <w:proofErr w:type="spellEnd"/>
      <w:r w:rsidRPr="00A70774">
        <w:t xml:space="preserve">, </w:t>
      </w:r>
      <w:proofErr w:type="spellStart"/>
      <w:r w:rsidRPr="00A70774">
        <w:t>MaxQuant</w:t>
      </w:r>
      <w:proofErr w:type="spellEnd"/>
      <w:r w:rsidRPr="00A70774">
        <w:t xml:space="preserve"> oder PEAKS</w:t>
      </w:r>
      <w:r>
        <w:t>.</w:t>
      </w:r>
    </w:p>
    <w:tbl>
      <w:tblPr>
        <w:tblW w:w="5560" w:type="dxa"/>
        <w:tblCellMar>
          <w:left w:w="70" w:type="dxa"/>
          <w:right w:w="70" w:type="dxa"/>
        </w:tblCellMar>
        <w:tblLook w:val="04A0" w:firstRow="1" w:lastRow="0" w:firstColumn="1" w:lastColumn="0" w:noHBand="0" w:noVBand="1"/>
      </w:tblPr>
      <w:tblGrid>
        <w:gridCol w:w="2547"/>
        <w:gridCol w:w="3013"/>
      </w:tblGrid>
      <w:tr w:rsidR="00592DF2" w:rsidRPr="00A70774" w14:paraId="098F4679" w14:textId="77777777" w:rsidTr="00797C79">
        <w:trPr>
          <w:trHeight w:val="576"/>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4B100441" w14:textId="77777777" w:rsidR="00592DF2" w:rsidRPr="00A70774" w:rsidRDefault="00592DF2" w:rsidP="00797C79">
            <w:pPr>
              <w:spacing w:after="0" w:line="240" w:lineRule="auto"/>
              <w:rPr>
                <w:rFonts w:ascii="Calibri" w:eastAsia="Times New Roman" w:hAnsi="Calibri" w:cs="Times New Roman"/>
                <w:color w:val="000000"/>
                <w:lang w:eastAsia="de-DE"/>
              </w:rPr>
            </w:pPr>
            <w:r w:rsidRPr="00A70774">
              <w:rPr>
                <w:rFonts w:ascii="Calibri" w:eastAsia="Times New Roman" w:hAnsi="Calibri" w:cs="Times New Roman"/>
                <w:color w:val="000000"/>
                <w:lang w:eastAsia="de-DE"/>
              </w:rPr>
              <w:t> </w:t>
            </w:r>
          </w:p>
        </w:tc>
        <w:tc>
          <w:tcPr>
            <w:tcW w:w="3013" w:type="dxa"/>
            <w:tcBorders>
              <w:top w:val="single" w:sz="4" w:space="0" w:color="auto"/>
              <w:left w:val="nil"/>
              <w:bottom w:val="single" w:sz="4" w:space="0" w:color="auto"/>
              <w:right w:val="single" w:sz="4" w:space="0" w:color="auto"/>
            </w:tcBorders>
            <w:shd w:val="clear" w:color="auto" w:fill="auto"/>
            <w:hideMark/>
          </w:tcPr>
          <w:p w14:paraId="40800010" w14:textId="1410FA36" w:rsidR="00592DF2" w:rsidRPr="00A70774" w:rsidRDefault="002E3D43" w:rsidP="00797C79">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Kosten</w:t>
            </w:r>
          </w:p>
        </w:tc>
      </w:tr>
      <w:tr w:rsidR="00592DF2" w:rsidRPr="00A70774" w14:paraId="66797450" w14:textId="77777777" w:rsidTr="00797C79">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88F4F92" w14:textId="77777777" w:rsidR="00592DF2" w:rsidRPr="00A70774" w:rsidRDefault="00592DF2" w:rsidP="00797C79">
            <w:pPr>
              <w:spacing w:after="0" w:line="240" w:lineRule="auto"/>
              <w:rPr>
                <w:rFonts w:ascii="Calibri" w:eastAsia="Times New Roman" w:hAnsi="Calibri" w:cs="Times New Roman"/>
                <w:color w:val="000000"/>
                <w:lang w:eastAsia="de-DE"/>
              </w:rPr>
            </w:pPr>
            <w:r w:rsidRPr="00A70774">
              <w:rPr>
                <w:rFonts w:ascii="Calibri" w:eastAsia="Times New Roman" w:hAnsi="Calibri" w:cs="Times New Roman"/>
                <w:color w:val="000000"/>
                <w:lang w:eastAsia="de-DE"/>
              </w:rPr>
              <w:t xml:space="preserve">1 </w:t>
            </w:r>
            <w:r>
              <w:rPr>
                <w:rFonts w:ascii="Calibri" w:eastAsia="Times New Roman" w:hAnsi="Calibri" w:cs="Times New Roman"/>
                <w:color w:val="000000"/>
                <w:lang w:eastAsia="de-DE"/>
              </w:rPr>
              <w:t>Lane</w:t>
            </w:r>
          </w:p>
        </w:tc>
        <w:tc>
          <w:tcPr>
            <w:tcW w:w="3013" w:type="dxa"/>
            <w:tcBorders>
              <w:top w:val="nil"/>
              <w:left w:val="nil"/>
              <w:bottom w:val="single" w:sz="4" w:space="0" w:color="auto"/>
              <w:right w:val="single" w:sz="4" w:space="0" w:color="auto"/>
            </w:tcBorders>
            <w:shd w:val="clear" w:color="auto" w:fill="auto"/>
            <w:noWrap/>
            <w:vAlign w:val="bottom"/>
            <w:hideMark/>
          </w:tcPr>
          <w:p w14:paraId="0CEC760C" w14:textId="77777777" w:rsidR="00592DF2" w:rsidRPr="00A70774" w:rsidRDefault="00592DF2" w:rsidP="00797C79">
            <w:pPr>
              <w:spacing w:after="0" w:line="240" w:lineRule="auto"/>
              <w:rPr>
                <w:rFonts w:ascii="Calibri" w:eastAsia="Times New Roman" w:hAnsi="Calibri" w:cs="Times New Roman"/>
                <w:b/>
                <w:bCs/>
                <w:color w:val="002060"/>
                <w:lang w:eastAsia="de-DE"/>
              </w:rPr>
            </w:pPr>
            <w:r>
              <w:rPr>
                <w:rFonts w:ascii="Calibri" w:eastAsia="Times New Roman" w:hAnsi="Calibri" w:cs="Times New Roman"/>
                <w:b/>
                <w:bCs/>
                <w:color w:val="002060"/>
                <w:lang w:eastAsia="de-DE"/>
              </w:rPr>
              <w:t>450</w:t>
            </w:r>
            <w:r w:rsidRPr="00A70774">
              <w:rPr>
                <w:rFonts w:ascii="Calibri" w:eastAsia="Times New Roman" w:hAnsi="Calibri" w:cs="Times New Roman"/>
                <w:b/>
                <w:bCs/>
                <w:color w:val="002060"/>
                <w:lang w:eastAsia="de-DE"/>
              </w:rPr>
              <w:t xml:space="preserve"> €</w:t>
            </w:r>
          </w:p>
        </w:tc>
      </w:tr>
    </w:tbl>
    <w:p w14:paraId="5C70059D" w14:textId="77777777" w:rsidR="00592DF2" w:rsidRDefault="00592DF2" w:rsidP="00592DF2"/>
    <w:p w14:paraId="50944F18" w14:textId="77777777" w:rsidR="00592DF2" w:rsidRDefault="00592DF2" w:rsidP="00592DF2"/>
    <w:p w14:paraId="64AB3D9C" w14:textId="77777777" w:rsidR="00592DF2" w:rsidRPr="002E3D43" w:rsidRDefault="00592DF2" w:rsidP="00592DF2">
      <w:pPr>
        <w:rPr>
          <w:rFonts w:cstheme="minorHAnsi"/>
          <w:b/>
          <w:color w:val="002060"/>
        </w:rPr>
      </w:pPr>
      <w:r w:rsidRPr="002E3D43">
        <w:rPr>
          <w:rFonts w:cstheme="minorHAnsi"/>
          <w:b/>
          <w:color w:val="002060"/>
        </w:rPr>
        <w:t>In-Lösungs-Verdau</w:t>
      </w:r>
    </w:p>
    <w:p w14:paraId="1867671C" w14:textId="76E5E5AD" w:rsidR="00592DF2" w:rsidRDefault="00592DF2" w:rsidP="00592DF2">
      <w:r>
        <w:t xml:space="preserve">Die Analyse beinhaltet Reduktion und Alkylierung, Aceton-Fällung, </w:t>
      </w:r>
      <w:proofErr w:type="spellStart"/>
      <w:r>
        <w:t>Vedau</w:t>
      </w:r>
      <w:proofErr w:type="spellEnd"/>
      <w:r>
        <w:t xml:space="preserve"> mit </w:t>
      </w:r>
      <w:proofErr w:type="spellStart"/>
      <w:r>
        <w:t>Lys</w:t>
      </w:r>
      <w:proofErr w:type="spellEnd"/>
      <w:r>
        <w:t xml:space="preserve">-C und Trypsin, C18-Aufreinigung, </w:t>
      </w:r>
      <w:proofErr w:type="spellStart"/>
      <w:r w:rsidR="002E3D43">
        <w:t>n</w:t>
      </w:r>
      <w:r>
        <w:t>anoLC</w:t>
      </w:r>
      <w:proofErr w:type="spellEnd"/>
      <w:r w:rsidR="002E3D43">
        <w:t>-</w:t>
      </w:r>
      <w:r>
        <w:t>MS</w:t>
      </w:r>
      <w:r w:rsidR="002E3D43">
        <w:t>/MS</w:t>
      </w:r>
      <w:r>
        <w:t xml:space="preserve"> (</w:t>
      </w:r>
      <w:proofErr w:type="spellStart"/>
      <w:r>
        <w:t>Gradientenzeit</w:t>
      </w:r>
      <w:proofErr w:type="spellEnd"/>
      <w:r>
        <w:t xml:space="preserve"> 60 - 180min), </w:t>
      </w:r>
      <w:r w:rsidRPr="00A70774">
        <w:t xml:space="preserve">Datenanalyse mit </w:t>
      </w:r>
      <w:proofErr w:type="spellStart"/>
      <w:r w:rsidRPr="00A70774">
        <w:t>Mascot</w:t>
      </w:r>
      <w:proofErr w:type="spellEnd"/>
      <w:r w:rsidRPr="00A70774">
        <w:t xml:space="preserve">, </w:t>
      </w:r>
      <w:proofErr w:type="spellStart"/>
      <w:r w:rsidRPr="00A70774">
        <w:t>MaxQuant</w:t>
      </w:r>
      <w:proofErr w:type="spellEnd"/>
      <w:r w:rsidRPr="00A70774">
        <w:t xml:space="preserve"> oder PEAKS</w:t>
      </w:r>
      <w:r>
        <w:t>.</w:t>
      </w:r>
    </w:p>
    <w:tbl>
      <w:tblPr>
        <w:tblW w:w="5560" w:type="dxa"/>
        <w:tblCellMar>
          <w:left w:w="70" w:type="dxa"/>
          <w:right w:w="70" w:type="dxa"/>
        </w:tblCellMar>
        <w:tblLook w:val="04A0" w:firstRow="1" w:lastRow="0" w:firstColumn="1" w:lastColumn="0" w:noHBand="0" w:noVBand="1"/>
      </w:tblPr>
      <w:tblGrid>
        <w:gridCol w:w="2547"/>
        <w:gridCol w:w="3013"/>
      </w:tblGrid>
      <w:tr w:rsidR="00592DF2" w:rsidRPr="00A70774" w14:paraId="5D388EE4" w14:textId="77777777" w:rsidTr="00797C79">
        <w:trPr>
          <w:trHeight w:val="576"/>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51EB640E" w14:textId="77777777" w:rsidR="00592DF2" w:rsidRPr="00A70774" w:rsidRDefault="00592DF2" w:rsidP="00797C79">
            <w:pPr>
              <w:spacing w:after="0" w:line="240" w:lineRule="auto"/>
              <w:rPr>
                <w:rFonts w:ascii="Calibri" w:eastAsia="Times New Roman" w:hAnsi="Calibri" w:cs="Times New Roman"/>
                <w:color w:val="000000"/>
                <w:lang w:eastAsia="de-DE"/>
              </w:rPr>
            </w:pPr>
            <w:r w:rsidRPr="00A70774">
              <w:rPr>
                <w:rFonts w:ascii="Calibri" w:eastAsia="Times New Roman" w:hAnsi="Calibri" w:cs="Times New Roman"/>
                <w:color w:val="000000"/>
                <w:lang w:eastAsia="de-DE"/>
              </w:rPr>
              <w:t> </w:t>
            </w:r>
          </w:p>
        </w:tc>
        <w:tc>
          <w:tcPr>
            <w:tcW w:w="3013" w:type="dxa"/>
            <w:tcBorders>
              <w:top w:val="single" w:sz="4" w:space="0" w:color="auto"/>
              <w:left w:val="nil"/>
              <w:bottom w:val="single" w:sz="4" w:space="0" w:color="auto"/>
              <w:right w:val="single" w:sz="4" w:space="0" w:color="auto"/>
            </w:tcBorders>
            <w:shd w:val="clear" w:color="auto" w:fill="auto"/>
            <w:hideMark/>
          </w:tcPr>
          <w:p w14:paraId="4E6A407B" w14:textId="77777777" w:rsidR="00592DF2" w:rsidRPr="00A70774" w:rsidRDefault="00592DF2" w:rsidP="00797C79">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Kosten [€]</w:t>
            </w:r>
          </w:p>
        </w:tc>
      </w:tr>
      <w:tr w:rsidR="00592DF2" w:rsidRPr="00A70774" w14:paraId="39B93774" w14:textId="77777777" w:rsidTr="00797C79">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DCEA35B" w14:textId="77777777" w:rsidR="00592DF2" w:rsidRPr="00A70774" w:rsidRDefault="00592DF2" w:rsidP="00797C79">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 xml:space="preserve">60 min </w:t>
            </w:r>
            <w:proofErr w:type="spellStart"/>
            <w:r>
              <w:rPr>
                <w:rFonts w:ascii="Calibri" w:eastAsia="Times New Roman" w:hAnsi="Calibri" w:cs="Times New Roman"/>
                <w:color w:val="000000"/>
                <w:lang w:eastAsia="de-DE"/>
              </w:rPr>
              <w:t>Gradientenzeit</w:t>
            </w:r>
            <w:proofErr w:type="spellEnd"/>
          </w:p>
        </w:tc>
        <w:tc>
          <w:tcPr>
            <w:tcW w:w="3013" w:type="dxa"/>
            <w:tcBorders>
              <w:top w:val="nil"/>
              <w:left w:val="nil"/>
              <w:bottom w:val="single" w:sz="4" w:space="0" w:color="auto"/>
              <w:right w:val="single" w:sz="4" w:space="0" w:color="auto"/>
            </w:tcBorders>
            <w:shd w:val="clear" w:color="auto" w:fill="auto"/>
            <w:noWrap/>
            <w:vAlign w:val="bottom"/>
            <w:hideMark/>
          </w:tcPr>
          <w:p w14:paraId="5B5DD4CA" w14:textId="77777777" w:rsidR="00592DF2" w:rsidRPr="00A70774" w:rsidRDefault="00592DF2" w:rsidP="00797C79">
            <w:pPr>
              <w:spacing w:after="0" w:line="240" w:lineRule="auto"/>
              <w:rPr>
                <w:rFonts w:ascii="Calibri" w:eastAsia="Times New Roman" w:hAnsi="Calibri" w:cs="Times New Roman"/>
                <w:b/>
                <w:bCs/>
                <w:color w:val="002060"/>
                <w:lang w:eastAsia="de-DE"/>
              </w:rPr>
            </w:pPr>
            <w:r>
              <w:rPr>
                <w:rFonts w:ascii="Calibri" w:eastAsia="Times New Roman" w:hAnsi="Calibri" w:cs="Times New Roman"/>
                <w:b/>
                <w:bCs/>
                <w:color w:val="002060"/>
                <w:lang w:eastAsia="de-DE"/>
              </w:rPr>
              <w:t>170</w:t>
            </w:r>
            <w:r w:rsidRPr="00A70774">
              <w:rPr>
                <w:rFonts w:ascii="Calibri" w:eastAsia="Times New Roman" w:hAnsi="Calibri" w:cs="Times New Roman"/>
                <w:b/>
                <w:bCs/>
                <w:color w:val="002060"/>
                <w:lang w:eastAsia="de-DE"/>
              </w:rPr>
              <w:t xml:space="preserve"> €</w:t>
            </w:r>
          </w:p>
        </w:tc>
      </w:tr>
      <w:tr w:rsidR="00592DF2" w:rsidRPr="00A70774" w14:paraId="48C70A76" w14:textId="77777777" w:rsidTr="00797C79">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1913077" w14:textId="77777777" w:rsidR="00592DF2" w:rsidRPr="00A70774" w:rsidRDefault="00592DF2" w:rsidP="00797C79">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 xml:space="preserve">120 min </w:t>
            </w:r>
            <w:proofErr w:type="spellStart"/>
            <w:r>
              <w:rPr>
                <w:rFonts w:ascii="Calibri" w:eastAsia="Times New Roman" w:hAnsi="Calibri" w:cs="Times New Roman"/>
                <w:color w:val="000000"/>
                <w:lang w:eastAsia="de-DE"/>
              </w:rPr>
              <w:t>Gradientenzeit</w:t>
            </w:r>
            <w:proofErr w:type="spellEnd"/>
          </w:p>
        </w:tc>
        <w:tc>
          <w:tcPr>
            <w:tcW w:w="3013" w:type="dxa"/>
            <w:tcBorders>
              <w:top w:val="nil"/>
              <w:left w:val="nil"/>
              <w:bottom w:val="single" w:sz="4" w:space="0" w:color="auto"/>
              <w:right w:val="single" w:sz="4" w:space="0" w:color="auto"/>
            </w:tcBorders>
            <w:shd w:val="clear" w:color="auto" w:fill="auto"/>
            <w:noWrap/>
            <w:vAlign w:val="bottom"/>
            <w:hideMark/>
          </w:tcPr>
          <w:p w14:paraId="09FCF81C" w14:textId="77777777" w:rsidR="00592DF2" w:rsidRPr="00A70774" w:rsidRDefault="00592DF2" w:rsidP="00797C79">
            <w:pPr>
              <w:spacing w:after="0" w:line="240" w:lineRule="auto"/>
              <w:rPr>
                <w:rFonts w:ascii="Calibri" w:eastAsia="Times New Roman" w:hAnsi="Calibri" w:cs="Times New Roman"/>
                <w:b/>
                <w:bCs/>
                <w:color w:val="002060"/>
                <w:lang w:eastAsia="de-DE"/>
              </w:rPr>
            </w:pPr>
            <w:r>
              <w:rPr>
                <w:rFonts w:ascii="Calibri" w:eastAsia="Times New Roman" w:hAnsi="Calibri" w:cs="Times New Roman"/>
                <w:b/>
                <w:bCs/>
                <w:color w:val="002060"/>
                <w:lang w:eastAsia="de-DE"/>
              </w:rPr>
              <w:t>200</w:t>
            </w:r>
            <w:r w:rsidRPr="00A70774">
              <w:rPr>
                <w:rFonts w:ascii="Calibri" w:eastAsia="Times New Roman" w:hAnsi="Calibri" w:cs="Times New Roman"/>
                <w:b/>
                <w:bCs/>
                <w:color w:val="002060"/>
                <w:lang w:eastAsia="de-DE"/>
              </w:rPr>
              <w:t xml:space="preserve"> €</w:t>
            </w:r>
          </w:p>
        </w:tc>
      </w:tr>
      <w:tr w:rsidR="00592DF2" w:rsidRPr="00A70774" w14:paraId="44057284" w14:textId="77777777" w:rsidTr="00797C79">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6E924DD" w14:textId="77777777" w:rsidR="00592DF2" w:rsidRPr="00A70774" w:rsidRDefault="00592DF2" w:rsidP="00797C79">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 xml:space="preserve">180 min </w:t>
            </w:r>
            <w:proofErr w:type="spellStart"/>
            <w:r>
              <w:rPr>
                <w:rFonts w:ascii="Calibri" w:eastAsia="Times New Roman" w:hAnsi="Calibri" w:cs="Times New Roman"/>
                <w:color w:val="000000"/>
                <w:lang w:eastAsia="de-DE"/>
              </w:rPr>
              <w:t>Gradientenzeit</w:t>
            </w:r>
            <w:proofErr w:type="spellEnd"/>
          </w:p>
        </w:tc>
        <w:tc>
          <w:tcPr>
            <w:tcW w:w="3013" w:type="dxa"/>
            <w:tcBorders>
              <w:top w:val="nil"/>
              <w:left w:val="nil"/>
              <w:bottom w:val="single" w:sz="4" w:space="0" w:color="auto"/>
              <w:right w:val="single" w:sz="4" w:space="0" w:color="auto"/>
            </w:tcBorders>
            <w:shd w:val="clear" w:color="auto" w:fill="auto"/>
            <w:noWrap/>
            <w:vAlign w:val="bottom"/>
            <w:hideMark/>
          </w:tcPr>
          <w:p w14:paraId="0937FD84" w14:textId="77777777" w:rsidR="00592DF2" w:rsidRPr="00A70774" w:rsidRDefault="00592DF2" w:rsidP="00797C79">
            <w:pPr>
              <w:spacing w:after="0" w:line="240" w:lineRule="auto"/>
              <w:rPr>
                <w:rFonts w:ascii="Calibri" w:eastAsia="Times New Roman" w:hAnsi="Calibri" w:cs="Times New Roman"/>
                <w:b/>
                <w:bCs/>
                <w:color w:val="002060"/>
                <w:lang w:eastAsia="de-DE"/>
              </w:rPr>
            </w:pPr>
            <w:r>
              <w:rPr>
                <w:rFonts w:ascii="Calibri" w:eastAsia="Times New Roman" w:hAnsi="Calibri" w:cs="Times New Roman"/>
                <w:b/>
                <w:bCs/>
                <w:color w:val="002060"/>
                <w:lang w:eastAsia="de-DE"/>
              </w:rPr>
              <w:t>230</w:t>
            </w:r>
            <w:r w:rsidRPr="00A70774">
              <w:rPr>
                <w:rFonts w:ascii="Calibri" w:eastAsia="Times New Roman" w:hAnsi="Calibri" w:cs="Times New Roman"/>
                <w:b/>
                <w:bCs/>
                <w:color w:val="002060"/>
                <w:lang w:eastAsia="de-DE"/>
              </w:rPr>
              <w:t xml:space="preserve"> €</w:t>
            </w:r>
          </w:p>
        </w:tc>
      </w:tr>
    </w:tbl>
    <w:p w14:paraId="0D46B36A" w14:textId="7B96CAE2" w:rsidR="00501C8F" w:rsidRDefault="00501C8F" w:rsidP="00CC6017">
      <w:pPr>
        <w:spacing w:after="240"/>
      </w:pPr>
    </w:p>
    <w:p w14:paraId="62F23CB5" w14:textId="71D3C418" w:rsidR="0050042A" w:rsidRPr="00CC6017" w:rsidRDefault="0050042A" w:rsidP="00CC6017">
      <w:pPr>
        <w:spacing w:after="240"/>
      </w:pPr>
      <w:r>
        <w:t>Stand: 24.10.2019</w:t>
      </w:r>
      <w:bookmarkStart w:id="0" w:name="_GoBack"/>
      <w:bookmarkEnd w:id="0"/>
    </w:p>
    <w:sectPr w:rsidR="0050042A" w:rsidRPr="00CC6017">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F4983"/>
    <w:multiLevelType w:val="hybridMultilevel"/>
    <w:tmpl w:val="4356B11C"/>
    <w:lvl w:ilvl="0" w:tplc="23D86848">
      <w:start w:val="1"/>
      <w:numFmt w:val="decimal"/>
      <w:lvlText w:val="%1."/>
      <w:lvlJc w:val="left"/>
      <w:pPr>
        <w:ind w:left="720" w:hanging="360"/>
      </w:pPr>
      <w:rPr>
        <w:rFonts w:asciiTheme="minorHAnsi" w:eastAsiaTheme="minorHAnsi"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37530"/>
    <w:multiLevelType w:val="hybridMultilevel"/>
    <w:tmpl w:val="591AA272"/>
    <w:lvl w:ilvl="0" w:tplc="27A2E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ED"/>
    <w:rsid w:val="00007267"/>
    <w:rsid w:val="0001146E"/>
    <w:rsid w:val="000370AE"/>
    <w:rsid w:val="000443AD"/>
    <w:rsid w:val="0005207F"/>
    <w:rsid w:val="00057B3C"/>
    <w:rsid w:val="000A373E"/>
    <w:rsid w:val="000D1FA8"/>
    <w:rsid w:val="000F3A41"/>
    <w:rsid w:val="001058A1"/>
    <w:rsid w:val="0017554C"/>
    <w:rsid w:val="001D33D6"/>
    <w:rsid w:val="00224C72"/>
    <w:rsid w:val="002279CB"/>
    <w:rsid w:val="00252423"/>
    <w:rsid w:val="002A24CC"/>
    <w:rsid w:val="002B4A8D"/>
    <w:rsid w:val="002D110B"/>
    <w:rsid w:val="002D30D0"/>
    <w:rsid w:val="002E3D43"/>
    <w:rsid w:val="002E58C6"/>
    <w:rsid w:val="003013BE"/>
    <w:rsid w:val="00307DC0"/>
    <w:rsid w:val="0033448E"/>
    <w:rsid w:val="00347BD1"/>
    <w:rsid w:val="003547FF"/>
    <w:rsid w:val="00355129"/>
    <w:rsid w:val="003613ED"/>
    <w:rsid w:val="003732B9"/>
    <w:rsid w:val="00383B4D"/>
    <w:rsid w:val="003A06F4"/>
    <w:rsid w:val="003D7849"/>
    <w:rsid w:val="00435E9A"/>
    <w:rsid w:val="00451791"/>
    <w:rsid w:val="00451DDE"/>
    <w:rsid w:val="004C3BF8"/>
    <w:rsid w:val="004E3313"/>
    <w:rsid w:val="0050042A"/>
    <w:rsid w:val="00501C8F"/>
    <w:rsid w:val="00543DE3"/>
    <w:rsid w:val="00545ABE"/>
    <w:rsid w:val="0056505D"/>
    <w:rsid w:val="00592DF2"/>
    <w:rsid w:val="005E42DD"/>
    <w:rsid w:val="005E54DC"/>
    <w:rsid w:val="005F4B13"/>
    <w:rsid w:val="00650EE2"/>
    <w:rsid w:val="006876A5"/>
    <w:rsid w:val="00690C24"/>
    <w:rsid w:val="006A6BAD"/>
    <w:rsid w:val="006E3816"/>
    <w:rsid w:val="0070747E"/>
    <w:rsid w:val="0075176C"/>
    <w:rsid w:val="0075250B"/>
    <w:rsid w:val="00834152"/>
    <w:rsid w:val="008472A3"/>
    <w:rsid w:val="008727F6"/>
    <w:rsid w:val="00894C1B"/>
    <w:rsid w:val="008D6437"/>
    <w:rsid w:val="00900BEF"/>
    <w:rsid w:val="0094761F"/>
    <w:rsid w:val="00965E98"/>
    <w:rsid w:val="00967329"/>
    <w:rsid w:val="00967DA6"/>
    <w:rsid w:val="00982579"/>
    <w:rsid w:val="009A1DBF"/>
    <w:rsid w:val="00A10A59"/>
    <w:rsid w:val="00A17B52"/>
    <w:rsid w:val="00A74577"/>
    <w:rsid w:val="00AF761A"/>
    <w:rsid w:val="00B126B0"/>
    <w:rsid w:val="00B234B4"/>
    <w:rsid w:val="00B51F7D"/>
    <w:rsid w:val="00BF5AA0"/>
    <w:rsid w:val="00BF6074"/>
    <w:rsid w:val="00C16AED"/>
    <w:rsid w:val="00C25DEE"/>
    <w:rsid w:val="00CC6017"/>
    <w:rsid w:val="00CD204C"/>
    <w:rsid w:val="00CF2DF3"/>
    <w:rsid w:val="00D03A59"/>
    <w:rsid w:val="00D44534"/>
    <w:rsid w:val="00D70E64"/>
    <w:rsid w:val="00DD106A"/>
    <w:rsid w:val="00DE2D5E"/>
    <w:rsid w:val="00E465AD"/>
    <w:rsid w:val="00F20977"/>
    <w:rsid w:val="00F21F34"/>
    <w:rsid w:val="00F921BA"/>
    <w:rsid w:val="00F94E0A"/>
    <w:rsid w:val="00FB16AC"/>
    <w:rsid w:val="00FC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E0C8"/>
  <w15:chartTrackingRefBased/>
  <w15:docId w15:val="{47CC9027-B6A0-41DA-8824-79A47857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A59"/>
    <w:pPr>
      <w:ind w:left="720"/>
      <w:contextualSpacing/>
    </w:pPr>
  </w:style>
  <w:style w:type="character" w:styleId="Hyperlink">
    <w:name w:val="Hyperlink"/>
    <w:basedOn w:val="DefaultParagraphFont"/>
    <w:uiPriority w:val="99"/>
    <w:unhideWhenUsed/>
    <w:rsid w:val="00D03A59"/>
    <w:rPr>
      <w:color w:val="0563C1" w:themeColor="hyperlink"/>
      <w:u w:val="single"/>
    </w:rPr>
  </w:style>
  <w:style w:type="table" w:styleId="TableGrid">
    <w:name w:val="Table Grid"/>
    <w:basedOn w:val="TableNormal"/>
    <w:uiPriority w:val="59"/>
    <w:rsid w:val="00057B3C"/>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phanie.lamer@uni-wuerzbu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eas.schlosser@uni-wuerzburg.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2509A-CF85-43D0-BC5F-AADFA7DB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913</Words>
  <Characters>5206</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Wuerzburg</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ans73vd</dc:creator>
  <cp:keywords/>
  <dc:description/>
  <cp:lastModifiedBy>Andreas Schlosser</cp:lastModifiedBy>
  <cp:revision>6</cp:revision>
  <dcterms:created xsi:type="dcterms:W3CDTF">2019-10-24T15:01:00Z</dcterms:created>
  <dcterms:modified xsi:type="dcterms:W3CDTF">2019-11-07T10:25:00Z</dcterms:modified>
</cp:coreProperties>
</file>