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4626" w14:textId="77777777" w:rsidR="00C30805" w:rsidRPr="001C2390" w:rsidRDefault="00581FCC" w:rsidP="00C30805">
      <w:pPr>
        <w:spacing w:line="120" w:lineRule="auto"/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B4C17" wp14:editId="2022B984">
                <wp:simplePos x="0" y="0"/>
                <wp:positionH relativeFrom="column">
                  <wp:posOffset>-45720</wp:posOffset>
                </wp:positionH>
                <wp:positionV relativeFrom="paragraph">
                  <wp:posOffset>-89535</wp:posOffset>
                </wp:positionV>
                <wp:extent cx="6964680" cy="9344025"/>
                <wp:effectExtent l="38100" t="38100" r="45720" b="476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93440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AA196" id="Rectangle 3" o:spid="_x0000_s1026" style="position:absolute;margin-left:-3.6pt;margin-top:-7.05pt;width:548.4pt;height:7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" filled="f" strokecolor="blue" strokeweight="6pt"/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</w:t>
      </w:r>
    </w:p>
    <w:p w14:paraId="671FCF15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3C867" wp14:editId="309C1440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288415" cy="116205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3CDBA" w14:textId="77777777" w:rsidR="001C2390" w:rsidRDefault="001C2390" w:rsidP="001C23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270C8" wp14:editId="59AD8498">
                                  <wp:extent cx="590550" cy="590550"/>
                                  <wp:effectExtent l="0" t="0" r="0" b="0"/>
                                  <wp:docPr id="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  <w:p w14:paraId="35781962" w14:textId="77777777" w:rsidR="001C2390" w:rsidRPr="00C52BFC" w:rsidRDefault="001C2390" w:rsidP="001C23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2BFC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1D7EB7">
                              <w:rPr>
                                <w:sz w:val="18"/>
                                <w:szCs w:val="18"/>
                              </w:rPr>
                              <w:t>-, Gesundheits-,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3C8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.25pt;margin-top:2.55pt;width:101.45pt;height:91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" filled="f" stroked="f">
                <v:textbox inset=",0">
                  <w:txbxContent>
                    <w:p w14:paraId="2283CDBA" w14:textId="77777777" w:rsidR="001C2390" w:rsidRDefault="001C2390" w:rsidP="001C239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0270C8" wp14:editId="59AD8498">
                            <wp:extent cx="590550" cy="590550"/>
                            <wp:effectExtent l="0" t="0" r="0" b="0"/>
                            <wp:docPr id="5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</w:p>
                    <w:p w14:paraId="35781962" w14:textId="77777777" w:rsidR="001C2390" w:rsidRPr="00C52BFC" w:rsidRDefault="001C2390" w:rsidP="001C2390">
                      <w:pPr>
                        <w:rPr>
                          <w:sz w:val="18"/>
                          <w:szCs w:val="18"/>
                        </w:rPr>
                      </w:pPr>
                      <w:r w:rsidRPr="00C52BFC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1D7EB7">
                        <w:rPr>
                          <w:sz w:val="18"/>
                          <w:szCs w:val="18"/>
                        </w:rPr>
                        <w:t>-, Gesundheits-, Tier- 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1A667" wp14:editId="16199E61">
                <wp:simplePos x="0" y="0"/>
                <wp:positionH relativeFrom="column">
                  <wp:posOffset>2397125</wp:posOffset>
                </wp:positionH>
                <wp:positionV relativeFrom="paragraph">
                  <wp:posOffset>97790</wp:posOffset>
                </wp:positionV>
                <wp:extent cx="2529205" cy="67373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47ED5" w14:textId="77777777" w:rsidR="008F2A22" w:rsidRDefault="008F2A22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E29BED" w14:textId="77777777" w:rsidR="008F2A22" w:rsidRPr="000978DA" w:rsidRDefault="008F2A22" w:rsidP="004B1B17">
                            <w:pPr>
                              <w:pStyle w:val="berschrift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78DA">
                              <w:rPr>
                                <w:sz w:val="24"/>
                                <w:szCs w:val="24"/>
                              </w:rPr>
                              <w:t xml:space="preserve">für </w:t>
                            </w:r>
                            <w:r w:rsidR="004B1B17">
                              <w:rPr>
                                <w:sz w:val="24"/>
                                <w:szCs w:val="24"/>
                              </w:rPr>
                              <w:t>Aktenvernichter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A667" id="Text Box 2" o:spid="_x0000_s1027" type="#_x0000_t202" style="position:absolute;margin-left:188.75pt;margin-top:7.7pt;width:199.15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" filled="f" stroked="f">
                <v:textbox>
                  <w:txbxContent>
                    <w:p w14:paraId="57E47ED5" w14:textId="77777777" w:rsidR="008F2A22" w:rsidRDefault="008F2A22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E29BED" w14:textId="77777777" w:rsidR="008F2A22" w:rsidRPr="000978DA" w:rsidRDefault="008F2A22" w:rsidP="004B1B17">
                      <w:pPr>
                        <w:pStyle w:val="berschrift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78DA">
                        <w:rPr>
                          <w:sz w:val="24"/>
                          <w:szCs w:val="24"/>
                        </w:rPr>
                        <w:t xml:space="preserve">für </w:t>
                      </w:r>
                      <w:r w:rsidR="004B1B17">
                        <w:rPr>
                          <w:sz w:val="24"/>
                          <w:szCs w:val="24"/>
                        </w:rPr>
                        <w:t>Aktenvernichter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Universität Würzburg</w:t>
      </w:r>
    </w:p>
    <w:p w14:paraId="4A584A12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b/>
          <w:spacing w:val="1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10"/>
          <w:szCs w:val="24"/>
        </w:rPr>
        <w:instrText xml:space="preserve"> FORMTEXT </w:instrText>
      </w:r>
      <w:r>
        <w:rPr>
          <w:b/>
          <w:spacing w:val="10"/>
          <w:szCs w:val="24"/>
        </w:rPr>
      </w:r>
      <w:r>
        <w:rPr>
          <w:b/>
          <w:spacing w:val="10"/>
          <w:szCs w:val="24"/>
        </w:rPr>
        <w:fldChar w:fldCharType="separate"/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spacing w:val="10"/>
          <w:szCs w:val="24"/>
        </w:rPr>
        <w:fldChar w:fldCharType="end"/>
      </w:r>
      <w:bookmarkEnd w:id="0"/>
    </w:p>
    <w:p w14:paraId="381E6E87" w14:textId="77777777" w:rsidR="00581FCC" w:rsidRDefault="00581FCC" w:rsidP="00C30805">
      <w:pPr>
        <w:rPr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1"/>
    </w:p>
    <w:p w14:paraId="028310A8" w14:textId="77777777" w:rsidR="00C30805" w:rsidRPr="001C2390" w:rsidRDefault="00581FCC" w:rsidP="00C30805">
      <w:pPr>
        <w:rPr>
          <w:b/>
          <w:spacing w:val="10"/>
          <w:szCs w:val="24"/>
        </w:rPr>
      </w:pPr>
      <w:r>
        <w:rPr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2"/>
      <w:r w:rsidR="00C30805" w:rsidRPr="001C2390">
        <w:rPr>
          <w:b/>
          <w:spacing w:val="10"/>
          <w:szCs w:val="24"/>
        </w:rPr>
        <w:t xml:space="preserve"> </w:t>
      </w:r>
    </w:p>
    <w:p w14:paraId="7922A7D0" w14:textId="77777777" w:rsidR="001C2390" w:rsidRPr="001C2390" w:rsidRDefault="001C2390" w:rsidP="00C30805">
      <w:pPr>
        <w:tabs>
          <w:tab w:val="left" w:pos="7088"/>
        </w:tabs>
        <w:spacing w:line="10" w:lineRule="atLeast"/>
        <w:rPr>
          <w:sz w:val="18"/>
          <w:szCs w:val="18"/>
        </w:rPr>
      </w:pPr>
      <w:r w:rsidRPr="001C2390">
        <w:rPr>
          <w:sz w:val="18"/>
          <w:szCs w:val="18"/>
        </w:rPr>
        <w:t xml:space="preserve">  </w:t>
      </w:r>
    </w:p>
    <w:p w14:paraId="418CCBE7" w14:textId="77777777" w:rsidR="009418B3" w:rsidRDefault="001C2390">
      <w:r>
        <w:t xml:space="preserve">  </w:t>
      </w:r>
      <w:r w:rsidR="00ED2661">
        <w:t xml:space="preserve">Bearbeitungsstand: </w:t>
      </w:r>
      <w:r w:rsidR="00581FCC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81FCC">
        <w:instrText xml:space="preserve"> FORMTEXT </w:instrText>
      </w:r>
      <w:r w:rsidR="00581FCC">
        <w:fldChar w:fldCharType="separate"/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fldChar w:fldCharType="end"/>
      </w:r>
      <w:bookmarkEnd w:id="3"/>
    </w:p>
    <w:p w14:paraId="517738B4" w14:textId="77777777" w:rsidR="00ED2661" w:rsidRDefault="001C2390">
      <w:r>
        <w:t xml:space="preserve">  </w:t>
      </w:r>
      <w:r w:rsidR="00ED2661">
        <w:t xml:space="preserve">Arbeitsplatz/Tätigkeitsbereich: </w:t>
      </w:r>
      <w:r w:rsidR="00581FCC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581FCC">
        <w:instrText xml:space="preserve"> FORMTEXT </w:instrText>
      </w:r>
      <w:r w:rsidR="00581FCC">
        <w:fldChar w:fldCharType="separate"/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fldChar w:fldCharType="end"/>
      </w:r>
      <w:bookmarkEnd w:id="4"/>
    </w:p>
    <w:p w14:paraId="65C73EC9" w14:textId="77777777" w:rsidR="00A50B5A" w:rsidRPr="00F93CFD" w:rsidRDefault="00A50B5A">
      <w:pPr>
        <w:rPr>
          <w:b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2"/>
        <w:gridCol w:w="9661"/>
      </w:tblGrid>
      <w:tr w:rsidR="00417A10" w14:paraId="1FEF02AA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7C0865A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591DFE" w14:paraId="07DA8536" w14:textId="77777777" w:rsidTr="009C065D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14:paraId="2F45F0AD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2EEA2D" w14:textId="77777777" w:rsidR="00E62DFC" w:rsidRPr="00DB4DC8" w:rsidRDefault="00B73975" w:rsidP="004B1B17">
            <w:pPr>
              <w:ind w:left="620" w:hanging="108"/>
              <w:rPr>
                <w:sz w:val="20"/>
              </w:rPr>
            </w:pPr>
            <w:r w:rsidRPr="00DB4DC8">
              <w:rPr>
                <w:sz w:val="20"/>
              </w:rPr>
              <w:t xml:space="preserve">Die Betriebsanweisung gilt für </w:t>
            </w:r>
            <w:r w:rsidR="00591DFE" w:rsidRPr="00DB4DC8">
              <w:rPr>
                <w:sz w:val="20"/>
              </w:rPr>
              <w:t xml:space="preserve">Arbeiten mit </w:t>
            </w:r>
            <w:r w:rsidR="004B1B17" w:rsidRPr="00DB4DC8">
              <w:rPr>
                <w:sz w:val="20"/>
              </w:rPr>
              <w:t>Aktenvernichtern</w:t>
            </w:r>
            <w:r w:rsidR="000978DA" w:rsidRPr="00DB4DC8">
              <w:rPr>
                <w:sz w:val="20"/>
              </w:rPr>
              <w:t>.</w:t>
            </w:r>
          </w:p>
        </w:tc>
      </w:tr>
      <w:tr w:rsidR="00417A10" w14:paraId="41193B2D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5351952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591DFE" w:rsidRPr="00A50B5A" w14:paraId="255F6928" w14:textId="77777777" w:rsidTr="00C13B10">
        <w:trPr>
          <w:trHeight w:val="1247"/>
        </w:trPr>
        <w:tc>
          <w:tcPr>
            <w:tcW w:w="1262" w:type="dxa"/>
            <w:tcBorders>
              <w:bottom w:val="single" w:sz="4" w:space="0" w:color="auto"/>
            </w:tcBorders>
          </w:tcPr>
          <w:p w14:paraId="000005C4" w14:textId="77777777" w:rsidR="00564D81" w:rsidRDefault="00C13B10" w:rsidP="0085744C">
            <w:pPr>
              <w:spacing w:before="120" w:after="60"/>
              <w:jc w:val="center"/>
            </w:pPr>
            <w:r>
              <w:rPr>
                <w:noProof/>
              </w:rPr>
              <w:drawing>
                <wp:inline distT="0" distB="0" distL="0" distR="0" wp14:anchorId="6FDDA482" wp14:editId="24FD150D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1BE9F092" w14:textId="77777777" w:rsidR="00B73975" w:rsidRPr="00182493" w:rsidRDefault="004B1B17" w:rsidP="00591DFE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 w:rsidRPr="00182493">
              <w:rPr>
                <w:sz w:val="20"/>
              </w:rPr>
              <w:t>G</w:t>
            </w:r>
            <w:r w:rsidR="00182493">
              <w:rPr>
                <w:sz w:val="20"/>
              </w:rPr>
              <w:t>efahr des Einzugs in das Gerät,</w:t>
            </w:r>
            <w:r w:rsidRPr="00182493">
              <w:rPr>
                <w:sz w:val="20"/>
              </w:rPr>
              <w:t xml:space="preserve"> bei langen Haaren, bei Schmuck (lange Halsketten), bei Krawatten, langen Tüchern und sonstigen losen Kleidungsstücken.</w:t>
            </w:r>
          </w:p>
          <w:p w14:paraId="78BEC5A3" w14:textId="77777777" w:rsidR="004B1B17" w:rsidRDefault="004B1B17" w:rsidP="00591DFE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 w:rsidRPr="00182493">
              <w:rPr>
                <w:sz w:val="20"/>
              </w:rPr>
              <w:t>Schnitt- und Quetschverletzungen durch rotierende Werkzeuge</w:t>
            </w:r>
          </w:p>
          <w:p w14:paraId="49B0F979" w14:textId="77777777" w:rsidR="00591DFE" w:rsidRPr="00DB4DC8" w:rsidRDefault="00DB4DC8" w:rsidP="00DB4DC8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 w:rsidRPr="00DB4DC8">
              <w:rPr>
                <w:sz w:val="20"/>
              </w:rPr>
              <w:t>Quetschungen beim Wechseln des Sammelgefäßes</w:t>
            </w:r>
          </w:p>
        </w:tc>
      </w:tr>
      <w:tr w:rsidR="00417A10" w14:paraId="58308832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851E0F9" w14:textId="77777777" w:rsidR="00417A10" w:rsidRPr="00B73975" w:rsidRDefault="00591DFE" w:rsidP="00A25AED">
            <w:pPr>
              <w:pStyle w:val="berschrift3"/>
            </w:pPr>
            <w:r>
              <w:t>Schutzmaßnahmen und Verhaltensregeln</w:t>
            </w:r>
          </w:p>
        </w:tc>
      </w:tr>
      <w:tr w:rsidR="00591DFE" w:rsidRPr="00564D81" w14:paraId="6CB44B70" w14:textId="77777777" w:rsidTr="00DB4DC8">
        <w:trPr>
          <w:trHeight w:val="5159"/>
        </w:trPr>
        <w:tc>
          <w:tcPr>
            <w:tcW w:w="1262" w:type="dxa"/>
            <w:tcBorders>
              <w:bottom w:val="single" w:sz="4" w:space="0" w:color="auto"/>
            </w:tcBorders>
          </w:tcPr>
          <w:p w14:paraId="58E5DAE7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50BA99C" w14:textId="77777777" w:rsidR="00DB4DC8" w:rsidRDefault="00DB4DC8" w:rsidP="00DB4DC8">
            <w:pPr>
              <w:spacing w:after="60"/>
              <w:rPr>
                <w:sz w:val="20"/>
              </w:rPr>
            </w:pPr>
          </w:p>
          <w:p w14:paraId="2B768969" w14:textId="77777777" w:rsidR="0085744C" w:rsidRDefault="0085744C">
            <w:pPr>
              <w:spacing w:after="60"/>
              <w:jc w:val="center"/>
              <w:rPr>
                <w:sz w:val="20"/>
              </w:rPr>
            </w:pP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7D823C69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 xml:space="preserve">Der Aktenvernichter darf nur von unterwiesenen Personen bedient werden. </w:t>
            </w:r>
          </w:p>
          <w:p w14:paraId="08547BFD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Bedienungsanleitung des Herstellers unbedingt beachten.</w:t>
            </w:r>
          </w:p>
          <w:p w14:paraId="2C25457E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Schutzeinrichtungen dürfen nicht umgangen oder funktionsuntüchtig gemacht werden (u.a. fest verschraubte Verkleidungen, Seitentische).</w:t>
            </w:r>
          </w:p>
          <w:p w14:paraId="2CE7CF89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Der Häckselvorgang kann im Gefahrfall durch Bedienung des Not-Aus Tasters sofort gestoppt werden.</w:t>
            </w:r>
          </w:p>
          <w:p w14:paraId="54118FAA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Die Maschine ist für die „Einmannbedienung“ ausgelegt.</w:t>
            </w:r>
          </w:p>
          <w:p w14:paraId="40C13EE1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Den Standort zum Papiereintrag nicht erhöhen, keine Aufstiegshilfen (Paletten, Tritte) verwenden.</w:t>
            </w:r>
          </w:p>
          <w:p w14:paraId="50961A93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Während des Zerkleinerungsvorgangs dürfen keine anderen Arbeiten (z.B. Sackwechsel, Reinigung etc.) an der Maschine durchgeführt werden.</w:t>
            </w:r>
          </w:p>
          <w:p w14:paraId="29865544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Nicht mit den Fingern in die Einlassöffnung greifen.</w:t>
            </w:r>
          </w:p>
          <w:p w14:paraId="2181DFB5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Der Aktenvernichter darf nur zur Zerkleinerung von Papier oder Kartonagen verwendet werden, andere Datenträger können zu Verletzungen (Splitterung fester Materialien) führen.</w:t>
            </w:r>
          </w:p>
          <w:p w14:paraId="0E6FD99B" w14:textId="77777777" w:rsidR="00754953" w:rsidRPr="00182493" w:rsidRDefault="00754953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Büroklammern o. ä. metallene Gegenstände sind vor dem Zerkleinern zu entfernen.</w:t>
            </w:r>
          </w:p>
          <w:p w14:paraId="73FBC148" w14:textId="77777777" w:rsidR="00754953" w:rsidRPr="00182493" w:rsidRDefault="00754953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Die maximale Füllmenge darf nicht überschritten werden.</w:t>
            </w:r>
          </w:p>
          <w:p w14:paraId="1C32ED48" w14:textId="77777777" w:rsidR="004B1B17" w:rsidRPr="00182493" w:rsidRDefault="004B1B17" w:rsidP="004B1B17">
            <w:pPr>
              <w:numPr>
                <w:ilvl w:val="0"/>
                <w:numId w:val="30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Die Lüftungsschlitze an der Maschinenoberseite sind freizuhalten. Überhitzungsgefahr!</w:t>
            </w:r>
          </w:p>
          <w:p w14:paraId="68C59C06" w14:textId="77777777" w:rsidR="004B1B17" w:rsidRPr="00182493" w:rsidRDefault="004B1B17" w:rsidP="004B1B17">
            <w:pPr>
              <w:numPr>
                <w:ilvl w:val="0"/>
                <w:numId w:val="30"/>
              </w:numPr>
              <w:spacing w:before="20" w:after="20"/>
              <w:rPr>
                <w:sz w:val="20"/>
              </w:rPr>
            </w:pPr>
            <w:r w:rsidRPr="00182493">
              <w:rPr>
                <w:rFonts w:cs="Arial"/>
                <w:sz w:val="20"/>
              </w:rPr>
              <w:t>Lose Teile von Bekleidung, Schmuck, langes Haar oder andere lose Gegenstände von der Einlassöffnung fernhalten. Verletzungsgefahr!</w:t>
            </w:r>
          </w:p>
          <w:p w14:paraId="7FFF8D35" w14:textId="77777777" w:rsidR="00754953" w:rsidRPr="00182493" w:rsidRDefault="00754953" w:rsidP="004B1B17">
            <w:pPr>
              <w:numPr>
                <w:ilvl w:val="0"/>
                <w:numId w:val="30"/>
              </w:numPr>
              <w:spacing w:before="20" w:after="20"/>
              <w:rPr>
                <w:sz w:val="20"/>
              </w:rPr>
            </w:pPr>
            <w:r w:rsidRPr="00182493">
              <w:rPr>
                <w:rFonts w:cs="Arial"/>
                <w:sz w:val="20"/>
              </w:rPr>
              <w:t>Bei Nichtbenutzung ist der Aktenvernichter auszuschalten.</w:t>
            </w:r>
          </w:p>
          <w:p w14:paraId="09D93433" w14:textId="77777777" w:rsidR="00591DFE" w:rsidRPr="00754953" w:rsidRDefault="00754953" w:rsidP="00754953">
            <w:pPr>
              <w:numPr>
                <w:ilvl w:val="0"/>
                <w:numId w:val="30"/>
              </w:numPr>
              <w:spacing w:before="20" w:after="20"/>
              <w:rPr>
                <w:sz w:val="22"/>
                <w:szCs w:val="22"/>
              </w:rPr>
            </w:pPr>
            <w:r w:rsidRPr="00182493">
              <w:rPr>
                <w:rFonts w:cs="Arial"/>
                <w:sz w:val="20"/>
              </w:rPr>
              <w:t>Vor allen Arbeiten am Gerät, sowie bei Nichtgebrauch ist das Gerät vom Netz zu trennen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417A10" w14:paraId="460C9C23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BBEE965" w14:textId="77777777" w:rsidR="00417A10" w:rsidRPr="00417A10" w:rsidRDefault="00BA0548" w:rsidP="00591DFE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591DFE">
              <w:rPr>
                <w:b/>
                <w:sz w:val="28"/>
                <w:szCs w:val="28"/>
              </w:rPr>
              <w:t>Störungen</w:t>
            </w:r>
          </w:p>
        </w:tc>
      </w:tr>
      <w:tr w:rsidR="00591DFE" w14:paraId="3D683408" w14:textId="77777777" w:rsidTr="00DB4DC8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6CCEB963" w14:textId="77777777" w:rsidR="00ED6110" w:rsidRDefault="00ED6110" w:rsidP="009C065D">
            <w:pPr>
              <w:spacing w:before="120" w:after="120" w:line="360" w:lineRule="atLeast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AB0087" w14:textId="77777777" w:rsidR="00B8508A" w:rsidRDefault="00754953" w:rsidP="008F2A22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Bei Mängeln, die die Sicherheit beeinträchtigen ist das Gerät sofort stillzusetzen.</w:t>
            </w:r>
          </w:p>
          <w:p w14:paraId="284014BC" w14:textId="77777777" w:rsidR="00591DFE" w:rsidRPr="00DB4DC8" w:rsidRDefault="00DB4DC8" w:rsidP="00DB4DC8">
            <w:pPr>
              <w:pStyle w:val="Listenabsatz"/>
              <w:numPr>
                <w:ilvl w:val="0"/>
                <w:numId w:val="32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Mängel sind dem Vorgesetzten zu melden.</w:t>
            </w:r>
          </w:p>
        </w:tc>
      </w:tr>
      <w:tr w:rsidR="00417A10" w14:paraId="776B939B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1A0F889" w14:textId="77777777" w:rsidR="00417A10" w:rsidRPr="00417A10" w:rsidRDefault="00486288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486288" w:rsidRPr="00A50B5A" w14:paraId="3161850E" w14:textId="77777777" w:rsidTr="00182493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0A9A77" w14:textId="77777777" w:rsidR="00486288" w:rsidRPr="00A50B5A" w:rsidRDefault="009C065D" w:rsidP="009C065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C065D">
              <w:rPr>
                <w:noProof/>
                <w:sz w:val="22"/>
                <w:szCs w:val="22"/>
              </w:rPr>
              <w:drawing>
                <wp:inline distT="0" distB="0" distL="0" distR="0" wp14:anchorId="1C1D5716" wp14:editId="2CA2A5C9">
                  <wp:extent cx="495300" cy="49530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2D4BC7F" w14:textId="77777777" w:rsidR="00486288" w:rsidRPr="00182493" w:rsidRDefault="00754953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Maschine abschalten</w:t>
            </w:r>
            <w:r w:rsidR="00C13B10">
              <w:rPr>
                <w:rFonts w:cs="Arial"/>
                <w:sz w:val="20"/>
              </w:rPr>
              <w:t>!</w:t>
            </w:r>
          </w:p>
          <w:p w14:paraId="265011F4" w14:textId="77777777" w:rsidR="00486288" w:rsidRDefault="00D90C64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b/>
                <w:sz w:val="20"/>
              </w:rPr>
            </w:pPr>
            <w:r w:rsidRPr="00182493">
              <w:rPr>
                <w:rFonts w:cs="Arial"/>
                <w:sz w:val="20"/>
              </w:rPr>
              <w:t>Erste-Hilfe-Maßnahmen einleiten</w:t>
            </w:r>
            <w:r w:rsidR="00182493" w:rsidRPr="00182493">
              <w:rPr>
                <w:rFonts w:cs="Arial"/>
                <w:sz w:val="20"/>
              </w:rPr>
              <w:t xml:space="preserve"> </w:t>
            </w:r>
            <w:r w:rsidRPr="00182493">
              <w:rPr>
                <w:rFonts w:cs="Arial"/>
                <w:b/>
                <w:sz w:val="20"/>
              </w:rPr>
              <w:t>Notruf 112</w:t>
            </w:r>
          </w:p>
          <w:p w14:paraId="68CD91DC" w14:textId="77777777" w:rsidR="00486288" w:rsidRPr="00C13B10" w:rsidRDefault="00C13B10" w:rsidP="00C13B10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C13B10">
              <w:rPr>
                <w:rFonts w:cs="Arial"/>
                <w:sz w:val="20"/>
              </w:rPr>
              <w:t>Vorges</w:t>
            </w:r>
            <w:r>
              <w:rPr>
                <w:rFonts w:cs="Arial"/>
                <w:sz w:val="20"/>
              </w:rPr>
              <w:t>e</w:t>
            </w:r>
            <w:r w:rsidRPr="00C13B10">
              <w:rPr>
                <w:rFonts w:cs="Arial"/>
                <w:sz w:val="20"/>
              </w:rPr>
              <w:t>tzten informieren, Eintrag in das Verbandbuch</w:t>
            </w:r>
            <w:r>
              <w:rPr>
                <w:rFonts w:cs="Arial"/>
                <w:sz w:val="20"/>
              </w:rPr>
              <w:t>!</w:t>
            </w:r>
          </w:p>
        </w:tc>
      </w:tr>
      <w:tr w:rsidR="00486288" w14:paraId="278EC9CC" w14:textId="77777777" w:rsidTr="0085744C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53A45A7" w14:textId="77777777" w:rsidR="00486288" w:rsidRPr="00417A10" w:rsidRDefault="00486288" w:rsidP="0085744C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486288" w:rsidRPr="00A50B5A" w14:paraId="3AB27DF1" w14:textId="77777777" w:rsidTr="00007556">
        <w:trPr>
          <w:trHeight w:val="1077"/>
        </w:trPr>
        <w:tc>
          <w:tcPr>
            <w:tcW w:w="0" w:type="auto"/>
          </w:tcPr>
          <w:p w14:paraId="2BE05E71" w14:textId="77777777" w:rsidR="00486288" w:rsidRPr="00A50B5A" w:rsidRDefault="0048628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993EBE4" w14:textId="77777777" w:rsidR="00007556" w:rsidRDefault="00007556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Regelmäßige elektrische Prüfung!</w:t>
            </w:r>
          </w:p>
          <w:p w14:paraId="1ACD77AD" w14:textId="77777777" w:rsidR="00486288" w:rsidRDefault="00D90C64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182493">
              <w:rPr>
                <w:rFonts w:cs="Arial"/>
                <w:sz w:val="20"/>
              </w:rPr>
              <w:t>Wartungs- und Instandsetzungsarbeiten</w:t>
            </w:r>
            <w:r w:rsidR="00182493" w:rsidRPr="00182493">
              <w:rPr>
                <w:rFonts w:cs="Arial"/>
                <w:sz w:val="20"/>
              </w:rPr>
              <w:t xml:space="preserve"> sind </w:t>
            </w:r>
            <w:r w:rsidRPr="00182493">
              <w:rPr>
                <w:rFonts w:cs="Arial"/>
                <w:sz w:val="20"/>
              </w:rPr>
              <w:t>nur durch hiermit beauftragte Personen</w:t>
            </w:r>
            <w:r w:rsidR="00182493" w:rsidRPr="00182493">
              <w:rPr>
                <w:rFonts w:cs="Arial"/>
                <w:sz w:val="20"/>
              </w:rPr>
              <w:t xml:space="preserve"> auszuführen</w:t>
            </w:r>
            <w:r w:rsidR="00C13B10">
              <w:rPr>
                <w:rFonts w:cs="Arial"/>
                <w:sz w:val="20"/>
              </w:rPr>
              <w:t>!</w:t>
            </w:r>
          </w:p>
          <w:p w14:paraId="5774E643" w14:textId="77777777" w:rsidR="00C13B10" w:rsidRPr="00C13B10" w:rsidRDefault="00C13B10" w:rsidP="00C13B10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Anfallendes Häckselgut ist ordnungsgemäß zu entsorgen!</w:t>
            </w:r>
          </w:p>
        </w:tc>
      </w:tr>
    </w:tbl>
    <w:p w14:paraId="6C966C14" w14:textId="77777777" w:rsidR="00C13B10" w:rsidRDefault="00C13B10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61BD19D3" w14:textId="77777777" w:rsidR="00C13B10" w:rsidRDefault="00C13B10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2E94967C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55DDCEE" w14:textId="77777777" w:rsidR="008F2A22" w:rsidRPr="00DB4DC8" w:rsidRDefault="00350AC1" w:rsidP="008F2A2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DB4DC8">
        <w:rPr>
          <w:rFonts w:cs="Arial"/>
          <w:sz w:val="22"/>
          <w:szCs w:val="22"/>
        </w:rPr>
        <w:t xml:space="preserve">Datum                                                                                             </w:t>
      </w:r>
      <w:r w:rsidR="008F2A22" w:rsidRPr="00DB4DC8">
        <w:rPr>
          <w:rFonts w:cs="Arial"/>
          <w:sz w:val="22"/>
          <w:szCs w:val="22"/>
        </w:rPr>
        <w:t xml:space="preserve">   Unterschrift Verantwortlicher</w:t>
      </w:r>
    </w:p>
    <w:tbl>
      <w:tblPr>
        <w:tblStyle w:val="Tabellenraster"/>
        <w:tblW w:w="21824" w:type="dxa"/>
        <w:tblLook w:val="04A0" w:firstRow="1" w:lastRow="0" w:firstColumn="1" w:lastColumn="0" w:noHBand="0" w:noVBand="1"/>
      </w:tblPr>
      <w:tblGrid>
        <w:gridCol w:w="10912"/>
        <w:gridCol w:w="10912"/>
      </w:tblGrid>
      <w:tr w:rsidR="00CE25A0" w14:paraId="46AE78D8" w14:textId="77777777" w:rsidTr="00CE25A0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CF14DAF" w14:textId="14FFD743" w:rsidR="00CE25A0" w:rsidRPr="00A308B8" w:rsidRDefault="00007556" w:rsidP="001D7EB7">
            <w:pPr>
              <w:tabs>
                <w:tab w:val="left" w:leader="dot" w:pos="5387"/>
                <w:tab w:val="left" w:leader="dot" w:pos="7088"/>
              </w:tabs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07848">
              <w:rPr>
                <w:rFonts w:cs="Arial"/>
                <w:sz w:val="10"/>
                <w:szCs w:val="10"/>
              </w:rPr>
              <w:t>Juni</w:t>
            </w:r>
            <w:r w:rsidR="001D7EB7">
              <w:rPr>
                <w:rFonts w:cs="Arial"/>
                <w:sz w:val="10"/>
                <w:szCs w:val="10"/>
              </w:rPr>
              <w:t xml:space="preserve"> 202</w:t>
            </w:r>
            <w:r w:rsidR="00E07848">
              <w:rPr>
                <w:rFonts w:cs="Arial"/>
                <w:sz w:val="10"/>
                <w:szCs w:val="10"/>
              </w:rPr>
              <w:t>1</w:t>
            </w:r>
          </w:p>
        </w:tc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03E0764" w14:textId="77777777" w:rsidR="00CE25A0" w:rsidRPr="008F2A22" w:rsidRDefault="00CE25A0" w:rsidP="008F2A22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14:paraId="2E5ED76D" w14:textId="77777777" w:rsidR="008F2A22" w:rsidRPr="00581FCC" w:rsidRDefault="008F2A22" w:rsidP="00DB4DC8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8F2A22" w:rsidRPr="00581FCC" w:rsidSect="00C13B10">
      <w:pgSz w:w="11906" w:h="16838" w:code="9"/>
      <w:pgMar w:top="426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8CF9" w14:textId="77777777" w:rsidR="008F2A22" w:rsidRDefault="008F2A22">
      <w:r>
        <w:separator/>
      </w:r>
    </w:p>
  </w:endnote>
  <w:endnote w:type="continuationSeparator" w:id="0">
    <w:p w14:paraId="6B30E0A3" w14:textId="77777777" w:rsidR="008F2A22" w:rsidRDefault="008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CBBC" w14:textId="77777777" w:rsidR="008F2A22" w:rsidRDefault="008F2A22">
      <w:r>
        <w:separator/>
      </w:r>
    </w:p>
  </w:footnote>
  <w:footnote w:type="continuationSeparator" w:id="0">
    <w:p w14:paraId="20F34E90" w14:textId="77777777" w:rsidR="008F2A22" w:rsidRDefault="008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E95832"/>
    <w:multiLevelType w:val="hybridMultilevel"/>
    <w:tmpl w:val="6B8A0A7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231F268E"/>
    <w:multiLevelType w:val="hybridMultilevel"/>
    <w:tmpl w:val="47A01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A0B45"/>
    <w:multiLevelType w:val="hybridMultilevel"/>
    <w:tmpl w:val="0B9E1F8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4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879E5"/>
    <w:multiLevelType w:val="hybridMultilevel"/>
    <w:tmpl w:val="4B568AB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56484AA6"/>
    <w:multiLevelType w:val="hybridMultilevel"/>
    <w:tmpl w:val="F350EA8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4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5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21DEF"/>
    <w:multiLevelType w:val="hybridMultilevel"/>
    <w:tmpl w:val="30E073C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0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3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20"/>
  </w:num>
  <w:num w:numId="4">
    <w:abstractNumId w:val="31"/>
  </w:num>
  <w:num w:numId="5">
    <w:abstractNumId w:val="25"/>
  </w:num>
  <w:num w:numId="6">
    <w:abstractNumId w:val="26"/>
  </w:num>
  <w:num w:numId="7">
    <w:abstractNumId w:val="18"/>
  </w:num>
  <w:num w:numId="8">
    <w:abstractNumId w:val="17"/>
  </w:num>
  <w:num w:numId="9">
    <w:abstractNumId w:val="11"/>
  </w:num>
  <w:num w:numId="10">
    <w:abstractNumId w:val="33"/>
  </w:num>
  <w:num w:numId="11">
    <w:abstractNumId w:val="6"/>
  </w:num>
  <w:num w:numId="12">
    <w:abstractNumId w:val="19"/>
  </w:num>
  <w:num w:numId="13">
    <w:abstractNumId w:val="32"/>
  </w:num>
  <w:num w:numId="14">
    <w:abstractNumId w:val="16"/>
  </w:num>
  <w:num w:numId="15">
    <w:abstractNumId w:val="4"/>
  </w:num>
  <w:num w:numId="16">
    <w:abstractNumId w:val="7"/>
  </w:num>
  <w:num w:numId="17">
    <w:abstractNumId w:val="23"/>
  </w:num>
  <w:num w:numId="18">
    <w:abstractNumId w:val="13"/>
  </w:num>
  <w:num w:numId="19">
    <w:abstractNumId w:val="14"/>
  </w:num>
  <w:num w:numId="20">
    <w:abstractNumId w:val="2"/>
  </w:num>
  <w:num w:numId="21">
    <w:abstractNumId w:val="5"/>
  </w:num>
  <w:num w:numId="22">
    <w:abstractNumId w:val="15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27"/>
  </w:num>
  <w:num w:numId="25">
    <w:abstractNumId w:val="1"/>
  </w:num>
  <w:num w:numId="26">
    <w:abstractNumId w:val="24"/>
  </w:num>
  <w:num w:numId="27">
    <w:abstractNumId w:val="8"/>
  </w:num>
  <w:num w:numId="28">
    <w:abstractNumId w:val="29"/>
  </w:num>
  <w:num w:numId="29">
    <w:abstractNumId w:val="3"/>
  </w:num>
  <w:num w:numId="30">
    <w:abstractNumId w:val="22"/>
  </w:num>
  <w:num w:numId="31">
    <w:abstractNumId w:val="12"/>
  </w:num>
  <w:num w:numId="32">
    <w:abstractNumId w:val="21"/>
  </w:num>
  <w:num w:numId="33">
    <w:abstractNumId w:val="28"/>
  </w:num>
  <w:num w:numId="3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7556"/>
    <w:rsid w:val="00011E1D"/>
    <w:rsid w:val="00084A1E"/>
    <w:rsid w:val="000978DA"/>
    <w:rsid w:val="000A47FB"/>
    <w:rsid w:val="00146E87"/>
    <w:rsid w:val="00182493"/>
    <w:rsid w:val="001836F6"/>
    <w:rsid w:val="001C2390"/>
    <w:rsid w:val="001D7EB7"/>
    <w:rsid w:val="001E2E56"/>
    <w:rsid w:val="002121E8"/>
    <w:rsid w:val="00223670"/>
    <w:rsid w:val="002964F1"/>
    <w:rsid w:val="003260B0"/>
    <w:rsid w:val="00347241"/>
    <w:rsid w:val="00350AC1"/>
    <w:rsid w:val="003A5B4E"/>
    <w:rsid w:val="003D367B"/>
    <w:rsid w:val="003F1F54"/>
    <w:rsid w:val="00417A10"/>
    <w:rsid w:val="004379A6"/>
    <w:rsid w:val="00486288"/>
    <w:rsid w:val="004B1B17"/>
    <w:rsid w:val="004E59E6"/>
    <w:rsid w:val="00564D81"/>
    <w:rsid w:val="00581FCC"/>
    <w:rsid w:val="00591DFE"/>
    <w:rsid w:val="005F2269"/>
    <w:rsid w:val="00604AD6"/>
    <w:rsid w:val="00611C81"/>
    <w:rsid w:val="0068127D"/>
    <w:rsid w:val="00685FF1"/>
    <w:rsid w:val="00696C13"/>
    <w:rsid w:val="00710E14"/>
    <w:rsid w:val="00754953"/>
    <w:rsid w:val="00776723"/>
    <w:rsid w:val="00792C9A"/>
    <w:rsid w:val="007949F6"/>
    <w:rsid w:val="007F7293"/>
    <w:rsid w:val="00816793"/>
    <w:rsid w:val="0085744C"/>
    <w:rsid w:val="00864318"/>
    <w:rsid w:val="008649AA"/>
    <w:rsid w:val="008A7D6E"/>
    <w:rsid w:val="008E4201"/>
    <w:rsid w:val="008F2A22"/>
    <w:rsid w:val="009179AE"/>
    <w:rsid w:val="009418B3"/>
    <w:rsid w:val="009C065D"/>
    <w:rsid w:val="00A21207"/>
    <w:rsid w:val="00A25AED"/>
    <w:rsid w:val="00A50B5A"/>
    <w:rsid w:val="00A55958"/>
    <w:rsid w:val="00A705B8"/>
    <w:rsid w:val="00AB1A6C"/>
    <w:rsid w:val="00AE3436"/>
    <w:rsid w:val="00B31684"/>
    <w:rsid w:val="00B73975"/>
    <w:rsid w:val="00B8508A"/>
    <w:rsid w:val="00BA0548"/>
    <w:rsid w:val="00BA6775"/>
    <w:rsid w:val="00BD1F3C"/>
    <w:rsid w:val="00C13B10"/>
    <w:rsid w:val="00C30805"/>
    <w:rsid w:val="00C4292D"/>
    <w:rsid w:val="00C429F1"/>
    <w:rsid w:val="00C55BE1"/>
    <w:rsid w:val="00CA029C"/>
    <w:rsid w:val="00CE25A0"/>
    <w:rsid w:val="00D02BDD"/>
    <w:rsid w:val="00D90C64"/>
    <w:rsid w:val="00DB4DC8"/>
    <w:rsid w:val="00E07848"/>
    <w:rsid w:val="00E10ACA"/>
    <w:rsid w:val="00E414B4"/>
    <w:rsid w:val="00E62DFC"/>
    <w:rsid w:val="00E9674E"/>
    <w:rsid w:val="00ED2661"/>
    <w:rsid w:val="00ED6110"/>
    <w:rsid w:val="00F01447"/>
    <w:rsid w:val="00F450FB"/>
    <w:rsid w:val="00F749E7"/>
    <w:rsid w:val="00F93CFD"/>
    <w:rsid w:val="00F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5A87"/>
  <w15:docId w15:val="{DC05EBDC-44B0-4581-97AF-A8B9CA12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8F2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6</cp:revision>
  <cp:lastPrinted>2009-10-28T08:59:00Z</cp:lastPrinted>
  <dcterms:created xsi:type="dcterms:W3CDTF">2019-05-29T11:15:00Z</dcterms:created>
  <dcterms:modified xsi:type="dcterms:W3CDTF">2021-06-21T12:23:00Z</dcterms:modified>
</cp:coreProperties>
</file>