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B0E8" w14:textId="77777777" w:rsidR="00C30805" w:rsidRPr="0004411A" w:rsidRDefault="00C30805" w:rsidP="00C30805">
      <w:pPr>
        <w:spacing w:line="120" w:lineRule="auto"/>
        <w:rPr>
          <w:b/>
          <w:spacing w:val="10"/>
          <w:szCs w:val="24"/>
        </w:rPr>
      </w:pPr>
      <w:r>
        <w:rPr>
          <w:b/>
          <w:szCs w:val="24"/>
        </w:rPr>
        <w:t xml:space="preserve">  </w:t>
      </w:r>
    </w:p>
    <w:p w14:paraId="0C0EB3E3" w14:textId="77777777" w:rsidR="000262D2" w:rsidRPr="0004411A" w:rsidRDefault="00C30805" w:rsidP="00C30805">
      <w:pPr>
        <w:rPr>
          <w:b/>
          <w:spacing w:val="10"/>
          <w:szCs w:val="24"/>
        </w:rPr>
      </w:pPr>
      <w:r>
        <w:rPr>
          <w:b/>
          <w:szCs w:val="24"/>
        </w:rPr>
        <w:t xml:space="preserve">  </w:t>
      </w:r>
    </w:p>
    <w:p w14:paraId="2B17CBC1" w14:textId="3D6144A6" w:rsidR="000262D2" w:rsidRDefault="000262D2" w:rsidP="00C30805">
      <w:pPr>
        <w:rPr>
          <w:b/>
          <w:color w:val="FF0000"/>
          <w:spacing w:val="10"/>
          <w:szCs w:val="24"/>
        </w:rPr>
      </w:pPr>
    </w:p>
    <w:p w14:paraId="4AF07F1C" w14:textId="5545279B" w:rsidR="00DC799A" w:rsidRPr="0004411A" w:rsidRDefault="00903286" w:rsidP="00C30805">
      <w:pPr>
        <w:rPr>
          <w:b/>
          <w:spacing w:val="10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C4219B" wp14:editId="526CDD1D">
                <wp:simplePos x="0" y="0"/>
                <wp:positionH relativeFrom="column">
                  <wp:posOffset>-10795</wp:posOffset>
                </wp:positionH>
                <wp:positionV relativeFrom="paragraph">
                  <wp:posOffset>44450</wp:posOffset>
                </wp:positionV>
                <wp:extent cx="6907530" cy="9220200"/>
                <wp:effectExtent l="38100" t="38100" r="45720" b="381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9220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1944" id="Rectangle 3" o:spid="_x0000_s1026" style="position:absolute;margin-left:-.85pt;margin-top:3.5pt;width:543.9pt;height:7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" filled="f" strokecolor="blue" strokeweight="6pt"/>
            </w:pict>
          </mc:Fallback>
        </mc:AlternateContent>
      </w:r>
      <w:r w:rsidR="0000152D"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D76F21" wp14:editId="04356F41">
                <wp:simplePos x="0" y="0"/>
                <wp:positionH relativeFrom="column">
                  <wp:posOffset>2402205</wp:posOffset>
                </wp:positionH>
                <wp:positionV relativeFrom="paragraph">
                  <wp:posOffset>82550</wp:posOffset>
                </wp:positionV>
                <wp:extent cx="2529205" cy="86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3054D" w14:textId="77777777" w:rsidR="00DC799A" w:rsidRPr="00DC799A" w:rsidRDefault="00DC799A" w:rsidP="00ED6C66">
                            <w:pPr>
                              <w:pStyle w:val="berschrift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EF30C3" w14:textId="77777777" w:rsidR="00DC799A" w:rsidRDefault="00DC799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392EA838" w14:textId="77777777" w:rsidR="00DC799A" w:rsidRPr="00ED6C66" w:rsidRDefault="00DC799A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Fume Hoods and Cupboards</w:t>
                            </w:r>
                          </w:p>
                          <w:p w14:paraId="4DF83E17" w14:textId="77777777" w:rsidR="00DC799A" w:rsidRPr="00ED6C66" w:rsidRDefault="00DC799A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76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15pt;margin-top:6.5pt;width:199.15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" filled="f" stroked="f">
                <v:textbox>
                  <w:txbxContent>
                    <w:p w14:paraId="3003054D" w14:textId="77777777" w:rsidR="00DC799A" w:rsidRPr="00DC799A" w:rsidRDefault="00DC799A" w:rsidP="00ED6C66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EEF30C3" w14:textId="77777777" w:rsidR="00DC799A" w:rsidRDefault="00DC799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392EA838" w14:textId="77777777" w:rsidR="00DC799A" w:rsidRPr="00ED6C66" w:rsidRDefault="00DC799A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Fume Hoods and Cupboards</w:t>
                      </w:r>
                    </w:p>
                    <w:p w14:paraId="4DF83E17" w14:textId="77777777" w:rsidR="00DC799A" w:rsidRPr="00ED6C66" w:rsidRDefault="00DC799A" w:rsidP="00ED6C66"/>
                  </w:txbxContent>
                </v:textbox>
              </v:shape>
            </w:pict>
          </mc:Fallback>
        </mc:AlternateContent>
      </w:r>
    </w:p>
    <w:p w14:paraId="07492067" w14:textId="2216C941" w:rsidR="006B6A8D" w:rsidRDefault="0000152D">
      <w:pPr>
        <w:rPr>
          <w:b/>
          <w:spacing w:val="10"/>
          <w:szCs w:val="24"/>
        </w:rPr>
      </w:pPr>
      <w:r>
        <w:rPr>
          <w:noProof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B1014A" wp14:editId="4C8B3645">
                <wp:simplePos x="0" y="0"/>
                <wp:positionH relativeFrom="column">
                  <wp:posOffset>5145405</wp:posOffset>
                </wp:positionH>
                <wp:positionV relativeFrom="paragraph">
                  <wp:posOffset>21590</wp:posOffset>
                </wp:positionV>
                <wp:extent cx="1527810" cy="977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0AE96" w14:textId="77777777" w:rsidR="00DC799A" w:rsidRDefault="00DC799A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F1FE69B" wp14:editId="45DEADD6">
                                  <wp:extent cx="590550" cy="590550"/>
                                  <wp:effectExtent l="19050" t="0" r="0" b="0"/>
                                  <wp:docPr id="7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B667C9E" w14:textId="77777777" w:rsidR="00DC799A" w:rsidRDefault="00DC799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5C7A838" w14:textId="77777777" w:rsidR="00DC799A" w:rsidRPr="007949F6" w:rsidRDefault="00DC799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014A" id="Text Box 7" o:spid="_x0000_s1027" type="#_x0000_t202" style="position:absolute;margin-left:405.15pt;margin-top:1.7pt;width:120.3pt;height: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" stroked="f">
                <v:textbox inset=",0">
                  <w:txbxContent>
                    <w:p w14:paraId="1BF0AE96" w14:textId="77777777" w:rsidR="00DC799A" w:rsidRDefault="00DC799A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3F1FE69B" wp14:editId="45DEADD6">
                            <wp:extent cx="590550" cy="590550"/>
                            <wp:effectExtent l="19050" t="0" r="0" b="0"/>
                            <wp:docPr id="7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B667C9E" w14:textId="77777777" w:rsidR="00DC799A" w:rsidRDefault="00DC799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25C7A838" w14:textId="77777777" w:rsidR="00DC799A" w:rsidRPr="007949F6" w:rsidRDefault="00DC799A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University of Würzburg</w:t>
      </w:r>
    </w:p>
    <w:p w14:paraId="1B6CD0FC" w14:textId="2845C0AB" w:rsidR="0000152D" w:rsidRDefault="008B511A">
      <w:pPr>
        <w:rPr>
          <w:b/>
          <w:spacing w:val="10"/>
          <w:szCs w:val="24"/>
        </w:rPr>
      </w:pPr>
      <w:r>
        <w:rPr>
          <w:b/>
          <w:sz w:val="22"/>
          <w:szCs w:val="22"/>
        </w:rPr>
        <w:t xml:space="preserve"> </w:t>
      </w:r>
      <w:r w:rsidR="006B6A8D">
        <w:rPr>
          <w:b/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6B6A8D">
        <w:rPr>
          <w:b/>
          <w:sz w:val="22"/>
          <w:szCs w:val="22"/>
        </w:rPr>
        <w:instrText xml:space="preserve"> FORMTEXT </w:instrText>
      </w:r>
      <w:r w:rsidR="006B6A8D">
        <w:rPr>
          <w:b/>
          <w:sz w:val="22"/>
          <w:szCs w:val="22"/>
        </w:rPr>
      </w:r>
      <w:r w:rsidR="006B6A8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     </w:t>
      </w:r>
      <w:r w:rsidR="006B6A8D">
        <w:rPr>
          <w:b/>
          <w:sz w:val="22"/>
          <w:szCs w:val="22"/>
        </w:rPr>
        <w:fldChar w:fldCharType="end"/>
      </w:r>
      <w:bookmarkEnd w:id="0"/>
      <w:r>
        <w:rPr>
          <w:b/>
          <w:szCs w:val="24"/>
        </w:rPr>
        <w:t xml:space="preserve"> </w:t>
      </w:r>
    </w:p>
    <w:p w14:paraId="389A048D" w14:textId="7B08EA0D" w:rsidR="006B6A8D" w:rsidRDefault="008B511A">
      <w:pPr>
        <w:rPr>
          <w:spacing w:val="10"/>
          <w:sz w:val="22"/>
          <w:szCs w:val="22"/>
        </w:rPr>
      </w:pPr>
      <w:r>
        <w:rPr>
          <w:sz w:val="22"/>
          <w:szCs w:val="22"/>
        </w:rPr>
        <w:t xml:space="preserve"> </w:t>
      </w:r>
      <w:r w:rsidR="006B6A8D">
        <w:rPr>
          <w:sz w:val="22"/>
          <w:szCs w:val="22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6B6A8D">
        <w:rPr>
          <w:sz w:val="22"/>
          <w:szCs w:val="22"/>
        </w:rPr>
        <w:fldChar w:fldCharType="end"/>
      </w:r>
      <w:bookmarkEnd w:id="1"/>
    </w:p>
    <w:p w14:paraId="07AD671F" w14:textId="77777777" w:rsidR="006B6A8D" w:rsidRPr="006B6A8D" w:rsidRDefault="008B511A">
      <w:pPr>
        <w:rPr>
          <w:spacing w:val="10"/>
          <w:sz w:val="22"/>
          <w:szCs w:val="22"/>
        </w:rPr>
      </w:pPr>
      <w:r>
        <w:rPr>
          <w:sz w:val="22"/>
          <w:szCs w:val="22"/>
        </w:rPr>
        <w:t xml:space="preserve"> </w:t>
      </w:r>
      <w:r w:rsidR="006B6A8D">
        <w:rPr>
          <w:sz w:val="22"/>
          <w:szCs w:val="22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6B6A8D">
        <w:rPr>
          <w:sz w:val="22"/>
          <w:szCs w:val="22"/>
        </w:rPr>
        <w:fldChar w:fldCharType="end"/>
      </w:r>
      <w:bookmarkEnd w:id="2"/>
    </w:p>
    <w:p w14:paraId="2259D832" w14:textId="77777777" w:rsidR="009418B3" w:rsidRPr="0000152D" w:rsidRDefault="00C30766">
      <w:pPr>
        <w:rPr>
          <w:sz w:val="22"/>
          <w:szCs w:val="22"/>
        </w:rPr>
      </w:pPr>
      <w:r>
        <w:rPr>
          <w:sz w:val="22"/>
          <w:szCs w:val="22"/>
        </w:rPr>
        <w:t xml:space="preserve"> Last update: </w:t>
      </w:r>
      <w:r w:rsidR="006B6A8D">
        <w:rPr>
          <w:sz w:val="22"/>
          <w:szCs w:val="2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6B6A8D">
        <w:rPr>
          <w:sz w:val="22"/>
          <w:szCs w:val="22"/>
        </w:rPr>
        <w:fldChar w:fldCharType="end"/>
      </w:r>
      <w:bookmarkEnd w:id="3"/>
    </w:p>
    <w:p w14:paraId="6BC7B806" w14:textId="77777777" w:rsidR="00ED2661" w:rsidRPr="0000152D" w:rsidRDefault="00C30766">
      <w:pPr>
        <w:rPr>
          <w:sz w:val="22"/>
          <w:szCs w:val="22"/>
        </w:rPr>
      </w:pPr>
      <w:r>
        <w:rPr>
          <w:sz w:val="22"/>
          <w:szCs w:val="22"/>
        </w:rPr>
        <w:t xml:space="preserve"> Workplace/activity: </w:t>
      </w:r>
      <w:r w:rsidR="006B6A8D">
        <w:rPr>
          <w:sz w:val="22"/>
          <w:szCs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 w:rsidR="006B6A8D">
        <w:rPr>
          <w:sz w:val="22"/>
          <w:szCs w:val="22"/>
        </w:rPr>
        <w:instrText xml:space="preserve"> FORMTEXT </w:instrText>
      </w:r>
      <w:r w:rsidR="006B6A8D">
        <w:rPr>
          <w:sz w:val="22"/>
          <w:szCs w:val="22"/>
        </w:rPr>
      </w:r>
      <w:r w:rsidR="006B6A8D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6B6A8D">
        <w:rPr>
          <w:sz w:val="22"/>
          <w:szCs w:val="22"/>
        </w:rPr>
        <w:fldChar w:fldCharType="end"/>
      </w:r>
      <w:bookmarkEnd w:id="4"/>
    </w:p>
    <w:p w14:paraId="67EBB16B" w14:textId="77777777" w:rsidR="00B30018" w:rsidRPr="0000152D" w:rsidRDefault="00B30018">
      <w:pPr>
        <w:rPr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9669"/>
      </w:tblGrid>
      <w:tr w:rsidR="00417A10" w14:paraId="69099279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8023DCC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057462" w14:paraId="1B2DA5A8" w14:textId="77777777" w:rsidTr="0000152D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2F452438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0A8B4047" w14:textId="77777777" w:rsidR="00E62DFC" w:rsidRPr="009D3186" w:rsidRDefault="00B73975" w:rsidP="008F6D60">
            <w:pPr>
              <w:ind w:left="620" w:hanging="108"/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Safe use of fume hoods and cupboards (DIN 12924-1, DIN EN 14175).</w:t>
            </w:r>
          </w:p>
        </w:tc>
      </w:tr>
      <w:tr w:rsidR="00417A10" w14:paraId="3F98AE0F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138EAE8" w14:textId="77777777" w:rsidR="00417A10" w:rsidRDefault="00B73975">
            <w:pPr>
              <w:pStyle w:val="berschrift3"/>
            </w:pPr>
            <w:r>
              <w:t>Safety, health, and environmental risks</w:t>
            </w:r>
          </w:p>
        </w:tc>
      </w:tr>
      <w:tr w:rsidR="00057462" w:rsidRPr="00A50B5A" w14:paraId="3AC284A6" w14:textId="77777777" w:rsidTr="009D3186">
        <w:trPr>
          <w:trHeight w:val="2028"/>
        </w:trPr>
        <w:tc>
          <w:tcPr>
            <w:tcW w:w="1250" w:type="dxa"/>
            <w:tcBorders>
              <w:bottom w:val="single" w:sz="4" w:space="0" w:color="auto"/>
            </w:tcBorders>
          </w:tcPr>
          <w:p w14:paraId="5F5A3EE1" w14:textId="77777777" w:rsidR="00BE5452" w:rsidRDefault="00BE5452" w:rsidP="00BE5452">
            <w:pPr>
              <w:spacing w:before="120" w:after="60"/>
              <w:jc w:val="center"/>
              <w:rPr>
                <w:noProof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3ADCC5C" wp14:editId="0D85B05B">
                  <wp:extent cx="637960" cy="552450"/>
                  <wp:effectExtent l="19050" t="0" r="0" b="0"/>
                  <wp:docPr id="8" name="Bild 3" descr="L:\StabsstelleAU\Fischer\Ingrid\Betriebsanweisungen\Symbole\W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11" cy="555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B17E1" w14:textId="77777777" w:rsidR="00BE5452" w:rsidRDefault="00BE5452" w:rsidP="00BE5452">
            <w:pPr>
              <w:spacing w:before="120" w:after="60"/>
              <w:jc w:val="center"/>
              <w:rPr>
                <w:noProof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CCB38BF" wp14:editId="7B4CDF3C">
                  <wp:extent cx="681957" cy="590550"/>
                  <wp:effectExtent l="19050" t="0" r="3843" b="0"/>
                  <wp:docPr id="10" name="Bild 5" descr="L:\StabsstelleAU\Fischer\Ingrid\Betriebsanweisungen\Symbole\W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W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57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243FD9EC" w14:textId="77777777" w:rsidR="00037644" w:rsidRPr="009D3186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Exposure to hazardous materials when front sash is open or if airflow is blocked with unnecessary materials or equipment, there is external air movement (draughts, turbulence in front of hood/cupboard), you are working with high heat loads in hood/cupboard.</w:t>
            </w:r>
          </w:p>
          <w:p w14:paraId="4097FBA4" w14:textId="77777777" w:rsidR="000D218C" w:rsidRPr="009D3186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Explosions caused by the release of significant amounts of combustible/flammable gases, vapours, particulates/dust, or aerosols.</w:t>
            </w:r>
          </w:p>
          <w:p w14:paraId="219D924E" w14:textId="77777777" w:rsidR="000D218C" w:rsidRPr="009D3186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Splash or projectile hazards when front sash is open.</w:t>
            </w:r>
          </w:p>
          <w:p w14:paraId="35027801" w14:textId="77777777" w:rsidR="000D218C" w:rsidRPr="005D3F8C" w:rsidRDefault="000D218C" w:rsidP="000D218C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0"/>
              </w:rPr>
            </w:pPr>
            <w:r w:rsidRPr="009D3186">
              <w:rPr>
                <w:sz w:val="21"/>
                <w:szCs w:val="21"/>
              </w:rPr>
              <w:t>Personal injury hazards if cable snaps and front sash drops.</w:t>
            </w:r>
          </w:p>
        </w:tc>
      </w:tr>
      <w:tr w:rsidR="00417A10" w14:paraId="47FE7C3D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3679651" w14:textId="77777777" w:rsidR="00417A10" w:rsidRPr="00B73975" w:rsidRDefault="00ED6C66" w:rsidP="00A25AED">
            <w:pPr>
              <w:pStyle w:val="berschrift3"/>
            </w:pPr>
            <w:r>
              <w:t>Safety practices</w:t>
            </w:r>
          </w:p>
        </w:tc>
      </w:tr>
      <w:tr w:rsidR="00057462" w:rsidRPr="00564D81" w14:paraId="15B84B87" w14:textId="77777777" w:rsidTr="0000152D">
        <w:trPr>
          <w:trHeight w:val="3685"/>
        </w:trPr>
        <w:tc>
          <w:tcPr>
            <w:tcW w:w="1250" w:type="dxa"/>
            <w:tcBorders>
              <w:bottom w:val="single" w:sz="4" w:space="0" w:color="auto"/>
            </w:tcBorders>
          </w:tcPr>
          <w:p w14:paraId="08F10FB3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22F3E9D8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025ED691" w14:textId="77777777" w:rsidR="009B3355" w:rsidRDefault="00BE5452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4F1CF78F" wp14:editId="2551FF0B">
                  <wp:extent cx="620030" cy="619125"/>
                  <wp:effectExtent l="19050" t="0" r="8620" b="0"/>
                  <wp:docPr id="11" name="Bild 6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3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A3D04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1FE368BF" w14:textId="77777777" w:rsidR="009B3355" w:rsidRDefault="00BE5452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55B21785" wp14:editId="2C3D30F2">
                  <wp:extent cx="605790" cy="605790"/>
                  <wp:effectExtent l="19050" t="0" r="3810" b="0"/>
                  <wp:docPr id="12" name="Bild 7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62AE3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711BE0DA" w14:textId="2B0EE73E" w:rsidR="00531C21" w:rsidRPr="009D3186" w:rsidRDefault="005D3F8C" w:rsidP="00F50935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Before work begins and while work is ongoing, always ensure that fume hood/cupboard is functioning corre</w:t>
            </w:r>
            <w:r w:rsidR="00D46E27">
              <w:rPr>
                <w:sz w:val="21"/>
                <w:szCs w:val="21"/>
              </w:rPr>
              <w:t>ctly, green light - exhaust air</w:t>
            </w:r>
            <w:r w:rsidRPr="009D3186">
              <w:rPr>
                <w:sz w:val="21"/>
                <w:szCs w:val="21"/>
              </w:rPr>
              <w:t>flow rate OK.</w:t>
            </w:r>
          </w:p>
          <w:p w14:paraId="558E0853" w14:textId="77777777" w:rsidR="005D3F8C" w:rsidRPr="009D3186" w:rsidRDefault="004F70B1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Always wear personal protective equipment (lab coat, goggles, and protective gloves).</w:t>
            </w:r>
          </w:p>
          <w:p w14:paraId="44E23F2E" w14:textId="77777777" w:rsidR="000D218C" w:rsidRPr="009D3186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Keep front sash closed; wherever reasonably practicable, position horizontal sliding sashes between operator and work in the hood/cupboard and slide sashes to minimise openings.</w:t>
            </w:r>
          </w:p>
          <w:p w14:paraId="369E982F" w14:textId="77777777" w:rsidR="000D218C" w:rsidRPr="009D3186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Load hood/cupboard with only the items you need for the procedure.</w:t>
            </w:r>
          </w:p>
          <w:p w14:paraId="7D41200F" w14:textId="77777777" w:rsidR="00A75CFB" w:rsidRPr="009D3186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Do not place larger pieces of equipment in hood/cupboard.</w:t>
            </w:r>
          </w:p>
          <w:p w14:paraId="4677C93F" w14:textId="77777777" w:rsidR="000D218C" w:rsidRPr="009D3186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Avoid rapid movements in front of the hood/cupboard.</w:t>
            </w:r>
          </w:p>
          <w:p w14:paraId="7C706201" w14:textId="77777777" w:rsidR="000D218C" w:rsidRPr="009D3186" w:rsidRDefault="00B97CF8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Never lean into, or put your head inside, a fume hood/cupboard.</w:t>
            </w:r>
          </w:p>
          <w:p w14:paraId="7E6CC4AF" w14:textId="77777777" w:rsidR="000D218C" w:rsidRPr="009D3186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Never allow larger amounts of substance (gases, vapours) to be released inside hood/cupboard; wherever possible and reasonably practicable, capture and remove emissions at the point of release.</w:t>
            </w:r>
          </w:p>
          <w:p w14:paraId="2DC26563" w14:textId="77777777" w:rsidR="000D218C" w:rsidRPr="00B30018" w:rsidRDefault="000D218C" w:rsidP="0043075C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sz w:val="20"/>
              </w:rPr>
            </w:pPr>
            <w:r w:rsidRPr="009D3186">
              <w:rPr>
                <w:rFonts w:ascii="Univers (W1)" w:hAnsi="Univers (W1)"/>
                <w:sz w:val="21"/>
                <w:szCs w:val="21"/>
              </w:rPr>
              <w:t>Never work with high heat loads in hood/cupboard (do not work with more than one Bunsen burner or more than one hot plate in a fume hood/cupboard). If you cannot avoid working with high heat loads, use a hood/cupboard specifically designed for high heat loads.</w:t>
            </w:r>
          </w:p>
        </w:tc>
      </w:tr>
      <w:tr w:rsidR="00417A10" w14:paraId="6CA52BAA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A36353C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malfunction</w:t>
            </w:r>
          </w:p>
        </w:tc>
      </w:tr>
      <w:tr w:rsidR="00057462" w14:paraId="3CF5C38C" w14:textId="77777777" w:rsidTr="0000152D">
        <w:trPr>
          <w:trHeight w:val="1984"/>
        </w:trPr>
        <w:tc>
          <w:tcPr>
            <w:tcW w:w="0" w:type="auto"/>
            <w:tcBorders>
              <w:bottom w:val="single" w:sz="4" w:space="0" w:color="auto"/>
            </w:tcBorders>
          </w:tcPr>
          <w:p w14:paraId="1789160A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9638" w:type="dxa"/>
            <w:tcBorders>
              <w:bottom w:val="single" w:sz="4" w:space="0" w:color="auto"/>
            </w:tcBorders>
            <w:vAlign w:val="center"/>
          </w:tcPr>
          <w:p w14:paraId="011F4C16" w14:textId="77777777" w:rsidR="00B8508A" w:rsidRPr="009D3186" w:rsidRDefault="00057462" w:rsidP="00057462">
            <w:pPr>
              <w:pStyle w:val="Listenabsatz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If front sash is not moving smoothly or is otherwise broken, discontinue work and notify supervisor.</w:t>
            </w:r>
          </w:p>
          <w:p w14:paraId="28B6A24A" w14:textId="4763D1FD" w:rsidR="00057462" w:rsidRPr="009D3186" w:rsidRDefault="0000152D" w:rsidP="00057462">
            <w:pPr>
              <w:pStyle w:val="Listenabsatz"/>
              <w:numPr>
                <w:ilvl w:val="0"/>
                <w:numId w:val="35"/>
              </w:numPr>
              <w:rPr>
                <w:sz w:val="21"/>
                <w:szCs w:val="21"/>
              </w:rPr>
            </w:pPr>
            <w:r w:rsidRPr="009D3186">
              <w:rPr>
                <w:noProof/>
                <w:sz w:val="21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8B6F68" wp14:editId="7A3DCB29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251460</wp:posOffset>
                      </wp:positionV>
                      <wp:extent cx="190500" cy="0"/>
                      <wp:effectExtent l="12065" t="56515" r="16510" b="577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407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04.9pt;margin-top:19.8pt;width: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9D3186">
              <w:rPr>
                <w:sz w:val="21"/>
                <w:szCs w:val="21"/>
              </w:rPr>
              <w:t xml:space="preserve">When an audio (horn) or visual (red light) alarm goes off, calmly cease potentially unsafe </w:t>
            </w:r>
            <w:proofErr w:type="gramStart"/>
            <w:r w:rsidRPr="009D3186">
              <w:rPr>
                <w:sz w:val="21"/>
                <w:szCs w:val="21"/>
              </w:rPr>
              <w:t>activities</w:t>
            </w:r>
            <w:proofErr w:type="gramEnd"/>
            <w:r w:rsidRPr="009D3186">
              <w:rPr>
                <w:sz w:val="21"/>
                <w:szCs w:val="21"/>
              </w:rPr>
              <w:t xml:space="preserve"> and stop using</w:t>
            </w:r>
            <w:r w:rsidR="009B4BA6" w:rsidRPr="009D3186">
              <w:rPr>
                <w:sz w:val="21"/>
                <w:szCs w:val="21"/>
              </w:rPr>
              <w:t xml:space="preserve"> the hood/cupboard immediately.</w:t>
            </w:r>
          </w:p>
          <w:p w14:paraId="017CB081" w14:textId="77777777" w:rsidR="0043075C" w:rsidRPr="009D3186" w:rsidRDefault="0043075C" w:rsidP="004F70B1">
            <w:pPr>
              <w:pStyle w:val="Listenabsatz"/>
              <w:ind w:left="795"/>
              <w:rPr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Explosion and hazardous material release hazards arising from low exhaust airflow.</w:t>
            </w:r>
          </w:p>
          <w:p w14:paraId="278BE5A5" w14:textId="77777777" w:rsidR="00531C21" w:rsidRPr="00BE5452" w:rsidRDefault="00037644" w:rsidP="005C6E24">
            <w:pPr>
              <w:pStyle w:val="Listenabsatz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9D3186">
              <w:rPr>
                <w:sz w:val="21"/>
                <w:szCs w:val="21"/>
              </w:rPr>
              <w:t>If hood/cupboard is not functioning correctly, notify supervisor or Technical Maintenance Service Centre (phone: 31 84444)</w:t>
            </w:r>
            <w:r>
              <w:rPr>
                <w:sz w:val="22"/>
                <w:szCs w:val="22"/>
              </w:rPr>
              <w:t>.</w:t>
            </w:r>
          </w:p>
        </w:tc>
      </w:tr>
      <w:tr w:rsidR="00417A10" w14:paraId="447B1EDC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B5B9BF7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057462" w:rsidRPr="00A50B5A" w14:paraId="7415A63C" w14:textId="77777777" w:rsidTr="0000152D">
        <w:trPr>
          <w:trHeight w:val="1304"/>
        </w:trPr>
        <w:tc>
          <w:tcPr>
            <w:tcW w:w="0" w:type="auto"/>
            <w:vAlign w:val="center"/>
          </w:tcPr>
          <w:p w14:paraId="425BA661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 wp14:anchorId="2FA7D0B1" wp14:editId="53FDE640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vAlign w:val="center"/>
          </w:tcPr>
          <w:p w14:paraId="510AA384" w14:textId="77777777" w:rsidR="00350AC1" w:rsidRPr="009D3186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Seek help from first aider (name see ‘What to Do in the Event of an Accident’ poster).</w:t>
            </w:r>
          </w:p>
          <w:p w14:paraId="202FD559" w14:textId="77777777" w:rsidR="00531C21" w:rsidRPr="009D3186" w:rsidRDefault="00531C21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Treat minor injuries immediately.</w:t>
            </w:r>
          </w:p>
          <w:p w14:paraId="66187B5D" w14:textId="77777777" w:rsidR="009B3355" w:rsidRPr="009D3186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color w:val="FF0000"/>
                <w:sz w:val="21"/>
                <w:szCs w:val="21"/>
              </w:rPr>
            </w:pPr>
            <w:r w:rsidRPr="009D3186">
              <w:rPr>
                <w:b/>
                <w:color w:val="FF0000"/>
                <w:sz w:val="21"/>
                <w:szCs w:val="21"/>
              </w:rPr>
              <w:t>Call 112 to alert emergency responders.</w:t>
            </w:r>
          </w:p>
          <w:p w14:paraId="54419C4A" w14:textId="77777777" w:rsidR="009B3355" w:rsidRPr="009B3355" w:rsidRDefault="00531C21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9D3186">
              <w:rPr>
                <w:sz w:val="21"/>
                <w:szCs w:val="21"/>
              </w:rPr>
              <w:t>Report accident to supervisor.</w:t>
            </w:r>
          </w:p>
        </w:tc>
      </w:tr>
      <w:tr w:rsidR="00A75CFB" w14:paraId="2F76B751" w14:textId="77777777" w:rsidTr="000D218C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D974673" w14:textId="77777777" w:rsidR="00A75CFB" w:rsidRPr="00417A10" w:rsidRDefault="00A75CFB" w:rsidP="00DC799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</w:t>
            </w:r>
          </w:p>
        </w:tc>
      </w:tr>
      <w:tr w:rsidR="00A75CFB" w:rsidRPr="00A50B5A" w14:paraId="0F81D37D" w14:textId="77777777" w:rsidTr="0000152D">
        <w:trPr>
          <w:trHeight w:val="794"/>
        </w:trPr>
        <w:tc>
          <w:tcPr>
            <w:tcW w:w="0" w:type="auto"/>
            <w:vAlign w:val="center"/>
          </w:tcPr>
          <w:p w14:paraId="78637CE8" w14:textId="3CD49865" w:rsidR="00A75CFB" w:rsidRPr="00ED6C66" w:rsidRDefault="00A75CFB" w:rsidP="00BB6A94">
            <w:pPr>
              <w:spacing w:before="40" w:after="4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9638" w:type="dxa"/>
            <w:vAlign w:val="center"/>
          </w:tcPr>
          <w:p w14:paraId="1BBBD25C" w14:textId="4ECACDC7" w:rsidR="00A75CFB" w:rsidRPr="009D3186" w:rsidRDefault="00037644" w:rsidP="00B30018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1"/>
                <w:szCs w:val="21"/>
              </w:rPr>
            </w:pPr>
            <w:r w:rsidRPr="009D3186">
              <w:rPr>
                <w:sz w:val="21"/>
                <w:szCs w:val="21"/>
              </w:rPr>
              <w:t>Fume hoods and cupboards are subject to regular annual inspection and maintenance. All repairs and maintenance work must be performed by qualified personnel.</w:t>
            </w:r>
          </w:p>
        </w:tc>
      </w:tr>
    </w:tbl>
    <w:p w14:paraId="78A7F530" w14:textId="77777777" w:rsidR="009D3186" w:rsidRDefault="00A21DB4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E06AFB" w14:textId="77777777" w:rsidR="009D3186" w:rsidRDefault="009D3186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14610318" w14:textId="5E76351C" w:rsidR="0004411A" w:rsidRDefault="00A21DB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………………………………………………...</w:t>
      </w:r>
    </w:p>
    <w:p w14:paraId="68C07028" w14:textId="3A54EE6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Date                                                                                                </w:t>
      </w:r>
      <w:r w:rsidR="00125AFE">
        <w:rPr>
          <w:sz w:val="22"/>
          <w:szCs w:val="22"/>
        </w:rPr>
        <w:t xml:space="preserve">    </w:t>
      </w:r>
      <w:r>
        <w:rPr>
          <w:sz w:val="22"/>
          <w:szCs w:val="22"/>
        </w:rPr>
        <w:t>Signature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23746084" w14:textId="77777777" w:rsidTr="00B30018">
        <w:trPr>
          <w:trHeight w:val="262"/>
        </w:trPr>
        <w:tc>
          <w:tcPr>
            <w:tcW w:w="10912" w:type="dxa"/>
          </w:tcPr>
          <w:p w14:paraId="399BA777" w14:textId="5386AFCD" w:rsidR="00BB6A94" w:rsidRPr="00BB6A94" w:rsidRDefault="009B2674" w:rsidP="00E66B1A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sz w:val="10"/>
                <w:szCs w:val="10"/>
              </w:rPr>
              <w:t>June 2021</w:t>
            </w:r>
          </w:p>
        </w:tc>
      </w:tr>
    </w:tbl>
    <w:p w14:paraId="42A76B17" w14:textId="77777777" w:rsidR="00350AC1" w:rsidRPr="0004411A" w:rsidRDefault="00350AC1" w:rsidP="00DC799A">
      <w:pPr>
        <w:rPr>
          <w:sz w:val="2"/>
          <w:szCs w:val="2"/>
        </w:rPr>
      </w:pPr>
    </w:p>
    <w:sectPr w:rsidR="00350AC1" w:rsidRPr="0004411A" w:rsidSect="00A21DB4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10CA" w14:textId="77777777" w:rsidR="00DC799A" w:rsidRDefault="00DC799A">
      <w:r>
        <w:separator/>
      </w:r>
    </w:p>
  </w:endnote>
  <w:endnote w:type="continuationSeparator" w:id="0">
    <w:p w14:paraId="13B7C6D9" w14:textId="77777777" w:rsidR="00DC799A" w:rsidRDefault="00DC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A760" w14:textId="77777777" w:rsidR="00DC799A" w:rsidRDefault="00DC799A">
      <w:r>
        <w:separator/>
      </w:r>
    </w:p>
  </w:footnote>
  <w:footnote w:type="continuationSeparator" w:id="0">
    <w:p w14:paraId="4BFAADC0" w14:textId="77777777" w:rsidR="00DC799A" w:rsidRDefault="00DC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07B00AD"/>
    <w:multiLevelType w:val="hybridMultilevel"/>
    <w:tmpl w:val="4D4CC51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383E5A37"/>
    <w:multiLevelType w:val="hybridMultilevel"/>
    <w:tmpl w:val="84B81CE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F8315F6"/>
    <w:multiLevelType w:val="hybridMultilevel"/>
    <w:tmpl w:val="861A312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2990"/>
    <w:multiLevelType w:val="hybridMultilevel"/>
    <w:tmpl w:val="8B361CE8"/>
    <w:lvl w:ilvl="0" w:tplc="52A85D2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2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18"/>
  </w:num>
  <w:num w:numId="9">
    <w:abstractNumId w:val="12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17"/>
  </w:num>
  <w:num w:numId="15">
    <w:abstractNumId w:val="4"/>
  </w:num>
  <w:num w:numId="16">
    <w:abstractNumId w:val="7"/>
  </w:num>
  <w:num w:numId="17">
    <w:abstractNumId w:val="23"/>
  </w:num>
  <w:num w:numId="18">
    <w:abstractNumId w:val="13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8"/>
  </w:num>
  <w:num w:numId="25">
    <w:abstractNumId w:val="1"/>
  </w:num>
  <w:num w:numId="26">
    <w:abstractNumId w:val="24"/>
  </w:num>
  <w:num w:numId="27">
    <w:abstractNumId w:val="8"/>
  </w:num>
  <w:num w:numId="28">
    <w:abstractNumId w:val="29"/>
  </w:num>
  <w:num w:numId="29">
    <w:abstractNumId w:val="27"/>
  </w:num>
  <w:num w:numId="30">
    <w:abstractNumId w:val="32"/>
  </w:num>
  <w:num w:numId="31">
    <w:abstractNumId w:val="9"/>
  </w:num>
  <w:num w:numId="32">
    <w:abstractNumId w:val="10"/>
  </w:num>
  <w:num w:numId="33">
    <w:abstractNumId w:val="14"/>
  </w:num>
  <w:num w:numId="34">
    <w:abstractNumId w:val="3"/>
  </w:num>
  <w:num w:numId="3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152D"/>
    <w:rsid w:val="00011E1D"/>
    <w:rsid w:val="00020983"/>
    <w:rsid w:val="000262D2"/>
    <w:rsid w:val="00037644"/>
    <w:rsid w:val="00037B17"/>
    <w:rsid w:val="0004411A"/>
    <w:rsid w:val="00057462"/>
    <w:rsid w:val="00080357"/>
    <w:rsid w:val="00084A1E"/>
    <w:rsid w:val="000A47FB"/>
    <w:rsid w:val="000D218C"/>
    <w:rsid w:val="000D590D"/>
    <w:rsid w:val="00125AFE"/>
    <w:rsid w:val="00136543"/>
    <w:rsid w:val="0014662B"/>
    <w:rsid w:val="00146E87"/>
    <w:rsid w:val="001E28F8"/>
    <w:rsid w:val="001E2E56"/>
    <w:rsid w:val="002121E8"/>
    <w:rsid w:val="00214F4E"/>
    <w:rsid w:val="00223670"/>
    <w:rsid w:val="002964F1"/>
    <w:rsid w:val="003260B0"/>
    <w:rsid w:val="00347241"/>
    <w:rsid w:val="00350AC1"/>
    <w:rsid w:val="00354E40"/>
    <w:rsid w:val="003A5B4E"/>
    <w:rsid w:val="003D367B"/>
    <w:rsid w:val="003F1F54"/>
    <w:rsid w:val="00411D0A"/>
    <w:rsid w:val="00417A10"/>
    <w:rsid w:val="0043075C"/>
    <w:rsid w:val="004379A6"/>
    <w:rsid w:val="004559EA"/>
    <w:rsid w:val="004C5BAD"/>
    <w:rsid w:val="004E59E6"/>
    <w:rsid w:val="004F70B1"/>
    <w:rsid w:val="00531C21"/>
    <w:rsid w:val="00564D81"/>
    <w:rsid w:val="00587E67"/>
    <w:rsid w:val="005C6E24"/>
    <w:rsid w:val="005D3F8C"/>
    <w:rsid w:val="005F2269"/>
    <w:rsid w:val="00611C81"/>
    <w:rsid w:val="006211A8"/>
    <w:rsid w:val="0068127D"/>
    <w:rsid w:val="006B6A8D"/>
    <w:rsid w:val="006C06FB"/>
    <w:rsid w:val="006C7226"/>
    <w:rsid w:val="006E2598"/>
    <w:rsid w:val="006F4459"/>
    <w:rsid w:val="00710E14"/>
    <w:rsid w:val="007874A4"/>
    <w:rsid w:val="00792C9A"/>
    <w:rsid w:val="007949F6"/>
    <w:rsid w:val="007E6F2F"/>
    <w:rsid w:val="007F623B"/>
    <w:rsid w:val="00816793"/>
    <w:rsid w:val="00854046"/>
    <w:rsid w:val="00855D4E"/>
    <w:rsid w:val="00864318"/>
    <w:rsid w:val="008649AA"/>
    <w:rsid w:val="008A7D6E"/>
    <w:rsid w:val="008B511A"/>
    <w:rsid w:val="008C46B5"/>
    <w:rsid w:val="008F6D60"/>
    <w:rsid w:val="00903286"/>
    <w:rsid w:val="0093546E"/>
    <w:rsid w:val="009418B3"/>
    <w:rsid w:val="009B2674"/>
    <w:rsid w:val="009B3355"/>
    <w:rsid w:val="009B4BA6"/>
    <w:rsid w:val="009D3186"/>
    <w:rsid w:val="00A21207"/>
    <w:rsid w:val="00A21DB4"/>
    <w:rsid w:val="00A25AED"/>
    <w:rsid w:val="00A50B5A"/>
    <w:rsid w:val="00A55958"/>
    <w:rsid w:val="00A705B8"/>
    <w:rsid w:val="00A75CFB"/>
    <w:rsid w:val="00B30018"/>
    <w:rsid w:val="00B31684"/>
    <w:rsid w:val="00B51D96"/>
    <w:rsid w:val="00B67D95"/>
    <w:rsid w:val="00B73975"/>
    <w:rsid w:val="00B8508A"/>
    <w:rsid w:val="00B97CF8"/>
    <w:rsid w:val="00BA0548"/>
    <w:rsid w:val="00BA6775"/>
    <w:rsid w:val="00BB6A94"/>
    <w:rsid w:val="00BD1F3C"/>
    <w:rsid w:val="00BE5452"/>
    <w:rsid w:val="00C30766"/>
    <w:rsid w:val="00C30805"/>
    <w:rsid w:val="00C4292D"/>
    <w:rsid w:val="00C429F1"/>
    <w:rsid w:val="00C55BE1"/>
    <w:rsid w:val="00D02BDD"/>
    <w:rsid w:val="00D11993"/>
    <w:rsid w:val="00D46E27"/>
    <w:rsid w:val="00DB506B"/>
    <w:rsid w:val="00DC799A"/>
    <w:rsid w:val="00E300C6"/>
    <w:rsid w:val="00E414B4"/>
    <w:rsid w:val="00E457BB"/>
    <w:rsid w:val="00E62DFC"/>
    <w:rsid w:val="00E66B1A"/>
    <w:rsid w:val="00ED2661"/>
    <w:rsid w:val="00ED6110"/>
    <w:rsid w:val="00ED6C66"/>
    <w:rsid w:val="00F01447"/>
    <w:rsid w:val="00F450FB"/>
    <w:rsid w:val="00F50935"/>
    <w:rsid w:val="00F749E7"/>
    <w:rsid w:val="00FA0D87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71A6"/>
  <w15:docId w15:val="{874A1D08-39EB-40F9-8786-8E319A03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5E72-F712-4242-AED1-C27085F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2012-10-19T06:45:00Z</cp:lastPrinted>
  <dcterms:created xsi:type="dcterms:W3CDTF">2020-02-14T07:31:00Z</dcterms:created>
  <dcterms:modified xsi:type="dcterms:W3CDTF">2021-06-21T14:56:00Z</dcterms:modified>
</cp:coreProperties>
</file>