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F2F4" w14:textId="77777777" w:rsidR="000262D2" w:rsidRDefault="00C30805" w:rsidP="00D26DAB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2AAC26A0" w14:textId="77777777" w:rsidR="00D26DAB" w:rsidRDefault="00D26DAB" w:rsidP="00D26DAB">
      <w:pPr>
        <w:spacing w:line="120" w:lineRule="auto"/>
        <w:rPr>
          <w:b/>
          <w:color w:val="FF0000"/>
          <w:spacing w:val="10"/>
          <w:szCs w:val="24"/>
        </w:rPr>
      </w:pPr>
    </w:p>
    <w:p w14:paraId="29529381" w14:textId="77777777" w:rsidR="000262D2" w:rsidRDefault="00E21F18" w:rsidP="00E21F18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4F20D1" wp14:editId="07AAD642">
                <wp:simplePos x="0" y="0"/>
                <wp:positionH relativeFrom="column">
                  <wp:posOffset>11430</wp:posOffset>
                </wp:positionH>
                <wp:positionV relativeFrom="paragraph">
                  <wp:posOffset>24764</wp:posOffset>
                </wp:positionV>
                <wp:extent cx="6898005" cy="9648825"/>
                <wp:effectExtent l="38100" t="38100" r="36195" b="476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005" cy="96488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BA4B1" id="Rectangle 3" o:spid="_x0000_s1026" style="position:absolute;margin-left:.9pt;margin-top:1.95pt;width:543.15pt;height:7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bnewIAAP0EAAAOAAAAZHJzL2Uyb0RvYy54bWysVMGO2yAQvVfqPyDuWdtZJ+tYcVZRHFeV&#10;tu2q234AwThGxUCBxNmu+u8dcJIm3UtVlQMePMPw3vCG+f2hE2jPjOVKFji5iTFikqqay22Bv36p&#10;RhlG1hFZE6EkK/Azs/h+8fbNvNc5G6tWiZoZBEmkzXtd4NY5nUeRpS3riL1RmklwNsp0xMHSbKPa&#10;kB6ydyIax/E06pWptVGUWQt/y8GJFyF/0zDqPjWNZQ6JAgM2F2YT5o2fo8Wc5FtDdMvpEQb5BxQd&#10;4RIOPacqiSNoZ/irVB2nRlnVuBuqukg1DacscAA2SfwHm6eWaBa4QHGsPpfJ/r+09OP+0SBeFzjF&#10;SJIOrugzFI3IrWDo1pen1zaHqCf9aDxBqx8U/WaRVKsWotjSGNW3jNQAKvHx0dUGv7CwFW36D6qG&#10;7GTnVKjUoTGdTwg1QIdwIc/nC2EHhyj8nGazLI4nGFHwzaZplo0n4QySn7ZrY907pjrkjQIbAB/S&#10;k/2DdR4OyU8h/jSpKi5EuHUhUV/guynIKOywSvDaewNNs92shEF74oUDo6qOB1+FddyBfAXvCgxA&#10;Yfggkvt6rGUdbEe4GGyAIqR3Az0Ad7QGmbzM4tk6W2fpKB1P16M0LsvRslqlo2mV3E3K23K1KpOf&#10;HmeS5i2vayY91JNkk/TvJHFsnkFsZ9FeUbKXzKswXjOPrmGEMgOr0zewC0Lwdz9oaKPqZ9CBUUMP&#10;wpsBRqvMD4x66L8C2+87YhhG4r0ELc2SNPUNGxbp5G4MC3Pp2Vx6iKSQqsAOo8FcuaHJd9rwbQsn&#10;JeGOpVqC/hoelOG1OaA6qhZ6LDA4vge+iS/XIer3q7X4BQAA//8DAFBLAwQUAAYACAAAACEAN04H&#10;jN8AAAAJAQAADwAAAGRycy9kb3ducmV2LnhtbEyPwU7DMBBE70j8g7VIXBB12hQaQpwKgRDXNiAk&#10;bm68JIF4HWynTf+e7QluM5rVzNtiPdle7NGHzpGC+SwBgVQ701Gj4O31+ToDEaImo3tHqOCIAdbl&#10;+Vmhc+MOtMV9FRvBJRRyraCNccilDHWLVoeZG5A4+3Te6sjWN9J4feBy28tFktxKqzvihVYP+Nhi&#10;/V2NVsHPqvWrYWOWR//+9fE0jenVtnpR6vJiergHEXGKf8dwwmd0KJlp50YyQfTsGTwqSO9AnNIk&#10;y+YgdqxuFukSZFnI/x+UvwAAAP//AwBQSwECLQAUAAYACAAAACEAtoM4kv4AAADhAQAAEwAAAAAA&#10;AAAAAAAAAAAAAAAAW0NvbnRlbnRfVHlwZXNdLnhtbFBLAQItABQABgAIAAAAIQA4/SH/1gAAAJQB&#10;AAALAAAAAAAAAAAAAAAAAC8BAABfcmVscy8ucmVsc1BLAQItABQABgAIAAAAIQAmlebnewIAAP0E&#10;AAAOAAAAAAAAAAAAAAAAAC4CAABkcnMvZTJvRG9jLnhtbFBLAQItABQABgAIAAAAIQA3TgeM3wAA&#10;AAkBAAAPAAAAAAAAAAAAAAAAANUEAABkcnMvZG93bnJldi54bWxQSwUGAAAAAAQABADzAAAA4QUA&#10;AAAA&#10;" filled="f" strokecolor="blue" strokeweight="6pt"/>
            </w:pict>
          </mc:Fallback>
        </mc:AlternateContent>
      </w:r>
      <w:r w:rsidR="00225F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EA5DC5" wp14:editId="1D1C2676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768985"/>
                <wp:effectExtent l="4445" t="635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563D8" w14:textId="77777777" w:rsidR="008B73E0" w:rsidRDefault="008B73E0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02F41157" w14:textId="77777777" w:rsidR="008B73E0" w:rsidRPr="00ED6C66" w:rsidRDefault="008B73E0" w:rsidP="00D26DAB">
                            <w:pPr>
                              <w:jc w:val="center"/>
                            </w:pPr>
                            <w:r w:rsidRPr="00EB39EF">
                              <w:rPr>
                                <w:b/>
                                <w:szCs w:val="24"/>
                              </w:rPr>
                              <w:t>Druckgasflaschen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A5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75pt;margin-top:11.75pt;width:199.15pt;height:6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+v78wEAAMYDAAAOAAAAZHJzL2Uyb0RvYy54bWysU9tu2zAMfR+wfxD0vjjxkjYx4hRdiw4D&#10;ugvQ7gMYWY6F2aJGKbGzrx8lp1m2vQ17EcSLDg8PqfXN0LXioMkbtKWcTaZSaKuwMnZXyq/PD2+W&#10;UvgAtoIWrS7lUXt5s3n9at27QufYYFtpEgxifdG7UjYhuCLLvGp0B36CTlsO1kgdBDZpl1UEPaN3&#10;bZZPp1dZj1Q5QqW9Z+/9GJSbhF/XWoXPde11EG0pmVtIJ6VzG89ss4ZiR+Aao0404B9YdGAsFz1D&#10;3UMAsSfzF1RnFKHHOkwUdhnWtVE69cDdzKZ/dPPUgNOpFxbHu7NM/v/Bqk+HLyRMVcq3UljoeETP&#10;egjiHQ4ij+r0zhec9OQ4LQzs5imnTr17RPXNC4t3DdidviXCvtFQMbtZfJldPB1xfATZ9h+x4jKw&#10;D5iAhpq6KB2LIRidp3Q8TyZSUezMF/kqny6kUBy7vlqulotUAoqX1458eK+xE/FSSuLJJ3Q4PPoQ&#10;2UDxkhKLWXwwbZum39rfHJwYPYl9JDxSD8N2OKmxxerIfRCOy8TLz5cG6YcUPS9SKf33PZCWov1g&#10;WYvVbD6Pm5eM+eI6Z4MuI9vLCFjFUKUMUozXuzBu696R2TVcaVTf4i3rV5vUWhR6ZHXizcuSOj4t&#10;dtzGSztl/fp+m58AAAD//wMAUEsDBBQABgAIAAAAIQBPWFYh3QAAAAoBAAAPAAAAZHJzL2Rvd25y&#10;ZXYueG1sTI/LTsMwEEX3SPyDNUjsqE2bthAyqRCILajlIbFz42kSEY+j2G3C3zOsYDW6mqP7KDaT&#10;79SJhtgGRrieGVDEVXAt1whvr09XN6BisuxsF5gQvinCpjw/K2zuwshbOu1SrcSEY24RmpT6XOtY&#10;NeRtnIWeWH6HMHibRA61doMdxdx3em7MSnvbsiQ0tqeHhqqv3dEjvD8fPj8y81I/+mU/hslo9rca&#10;8fJiur8DlWhKfzD81pfqUEqnfTiyi6pDWKzXS0ER5gu5AoiWLXshs2wFuiz0/wnlDwAAAP//AwBQ&#10;SwECLQAUAAYACAAAACEAtoM4kv4AAADhAQAAEwAAAAAAAAAAAAAAAAAAAAAAW0NvbnRlbnRfVHlw&#10;ZXNdLnhtbFBLAQItABQABgAIAAAAIQA4/SH/1gAAAJQBAAALAAAAAAAAAAAAAAAAAC8BAABfcmVs&#10;cy8ucmVsc1BLAQItABQABgAIAAAAIQB2n+v78wEAAMYDAAAOAAAAAAAAAAAAAAAAAC4CAABkcnMv&#10;ZTJvRG9jLnhtbFBLAQItABQABgAIAAAAIQBPWFYh3QAAAAoBAAAPAAAAAAAAAAAAAAAAAE0EAABk&#10;cnMvZG93bnJldi54bWxQSwUGAAAAAAQABADzAAAAVwUAAAAA&#10;" filled="f" stroked="f">
                <v:textbox>
                  <w:txbxContent>
                    <w:p w14:paraId="2BA563D8" w14:textId="77777777" w:rsidR="008B73E0" w:rsidRDefault="008B73E0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02F41157" w14:textId="77777777" w:rsidR="008B73E0" w:rsidRPr="00ED6C66" w:rsidRDefault="008B73E0" w:rsidP="00D26DAB">
                      <w:pPr>
                        <w:jc w:val="center"/>
                      </w:pPr>
                      <w:r w:rsidRPr="00EB39EF">
                        <w:rPr>
                          <w:b/>
                          <w:szCs w:val="24"/>
                        </w:rPr>
                        <w:t>Druckgasflaschen</w:t>
                      </w:r>
                    </w:p>
                  </w:txbxContent>
                </v:textbox>
              </v:shape>
            </w:pict>
          </mc:Fallback>
        </mc:AlternateContent>
      </w:r>
    </w:p>
    <w:p w14:paraId="5FF18B5C" w14:textId="77777777" w:rsidR="005D395A" w:rsidRDefault="00225FB7" w:rsidP="00C30805">
      <w:pPr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C32D0" wp14:editId="75364D5F">
                <wp:simplePos x="0" y="0"/>
                <wp:positionH relativeFrom="column">
                  <wp:posOffset>5516880</wp:posOffset>
                </wp:positionH>
                <wp:positionV relativeFrom="paragraph">
                  <wp:posOffset>20955</wp:posOffset>
                </wp:positionV>
                <wp:extent cx="1156335" cy="1028700"/>
                <wp:effectExtent l="0" t="0" r="571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690A3" w14:textId="77777777" w:rsidR="008B73E0" w:rsidRDefault="008B73E0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C1D520" wp14:editId="1D1A31A0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34C7A60A" w14:textId="77777777" w:rsidR="008B73E0" w:rsidRDefault="008B73E0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A39ABF7" w14:textId="77777777" w:rsidR="008B73E0" w:rsidRPr="007949F6" w:rsidRDefault="008B73E0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513A68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32D0" id="Text Box 7" o:spid="_x0000_s1027" type="#_x0000_t202" style="position:absolute;margin-left:434.4pt;margin-top:1.65pt;width:91.0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ZTCQIAAPMDAAAOAAAAZHJzL2Uyb0RvYy54bWysU8Fu2zAMvQ/YPwi6L7bTpO2MOEWXIsOA&#10;rhvQ7gNkWbaF2aJGKbGzrx8lJ2nQ3YbpIIgS+cj3SK3uxr5je4VOgyl4Nks5U0ZCpU1T8B8v2w+3&#10;nDkvTCU6MKrgB+X43fr9u9VgczWHFrpKISMQ4/LBFrz13uZJ4mSreuFmYJWhxxqwF55MbJIKxUDo&#10;fZfM0/Q6GQAriyCVc3T7MD3ydcSvayX9t7p2yrOu4FSbjzvGvQx7sl6JvEFhWy2PZYh/qKIX2lDS&#10;M9SD8ILtUP8F1WuJ4KD2Mwl9AnWtpYociE2WvmHz3AqrIhcSx9mzTO7/wcqn/Xdkuir4nDMjemrR&#10;ixo9+wQjuwnqDNbl5PRsyc2PdE1djkydfQT50zEDm1aYRt0jwtAqUVF1WYhMLkInHBdAyuErVJRG&#10;7DxEoLHGPkhHYjBCpy4dzp0JpciQMlteX10tOZP0lqXz25s09i4R+SncovOfFfQsHAqO1PoIL/aP&#10;zodyRH5yCdkcdLra6q6LBjblpkO2FzQm27gigzdunQnOBkLYhBhuIs9AbSLpx3KMgkYRggYlVAci&#10;jjBNH/0WOrSAvzkbaPIK7n7tBCrOui+GxPuYLRZhVKNBB7y8LaOxWN7M6UUYSTAF96fjxk+jvbOo&#10;m5ayTK0ycE9i1zrK8FrRsXSarKjO8ReE0b20o9frX13/AQAA//8DAFBLAwQUAAYACAAAACEAJfe8&#10;0N8AAAAKAQAADwAAAGRycy9kb3ducmV2LnhtbEyPwU7DMBBE70j8g7VI3KgNUaI0xKkQUMENUTi0&#10;t228JKHxOordJvw97gluO5rRzNtyNdtenGj0nWMNtwsFgrh2puNGw+fH+iYH4QOywd4xafghD6vq&#10;8qLEwriJ3+m0CY2IJewL1NCGMBRS+roli37hBuLofbnRYohybKQZcYrltpd3SmXSYsdxocWBHluq&#10;D5uj1bD9zl+aely/ZRimV5c+7Z4Pu1Tr66v54R5EoDn8heGMH9Ghikx7d2TjRa8hz/KIHjQkCYiz&#10;r1K1BLGPV5YmIKtS/n+h+gUAAP//AwBQSwECLQAUAAYACAAAACEAtoM4kv4AAADhAQAAEwAAAAAA&#10;AAAAAAAAAAAAAAAAW0NvbnRlbnRfVHlwZXNdLnhtbFBLAQItABQABgAIAAAAIQA4/SH/1gAAAJQB&#10;AAALAAAAAAAAAAAAAAAAAC8BAABfcmVscy8ucmVsc1BLAQItABQABgAIAAAAIQBIAVZTCQIAAPMD&#10;AAAOAAAAAAAAAAAAAAAAAC4CAABkcnMvZTJvRG9jLnhtbFBLAQItABQABgAIAAAAIQAl97zQ3wAA&#10;AAoBAAAPAAAAAAAAAAAAAAAAAGMEAABkcnMvZG93bnJldi54bWxQSwUGAAAAAAQABADzAAAAbwUA&#10;AAAA&#10;" stroked="f">
                <v:textbox inset=",0">
                  <w:txbxContent>
                    <w:p w14:paraId="776690A3" w14:textId="77777777" w:rsidR="008B73E0" w:rsidRDefault="008B73E0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6EC1D520" wp14:editId="1D1A31A0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34C7A60A" w14:textId="77777777" w:rsidR="008B73E0" w:rsidRDefault="008B73E0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6A39ABF7" w14:textId="77777777" w:rsidR="008B73E0" w:rsidRPr="007949F6" w:rsidRDefault="008B73E0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513A68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E21F18">
        <w:rPr>
          <w:b/>
          <w:spacing w:val="10"/>
          <w:szCs w:val="24"/>
        </w:rPr>
        <w:t xml:space="preserve"> </w:t>
      </w:r>
      <w:r w:rsidR="00235077">
        <w:rPr>
          <w:b/>
          <w:spacing w:val="10"/>
          <w:szCs w:val="24"/>
        </w:rPr>
        <w:t xml:space="preserve"> </w:t>
      </w:r>
      <w:r w:rsidR="00C30805" w:rsidRPr="00D26DAB">
        <w:rPr>
          <w:b/>
          <w:spacing w:val="10"/>
          <w:szCs w:val="24"/>
        </w:rPr>
        <w:t>Universität Würzburg</w:t>
      </w:r>
    </w:p>
    <w:p w14:paraId="507C3DE9" w14:textId="77777777" w:rsidR="00235077" w:rsidRPr="00235077" w:rsidRDefault="00235077" w:rsidP="00C30805">
      <w:pPr>
        <w:rPr>
          <w:b/>
          <w:spacing w:val="10"/>
          <w:sz w:val="22"/>
          <w:szCs w:val="22"/>
        </w:rPr>
      </w:pPr>
      <w:r>
        <w:rPr>
          <w:b/>
          <w:spacing w:val="10"/>
          <w:szCs w:val="24"/>
        </w:rPr>
        <w:t xml:space="preserve">  </w:t>
      </w:r>
      <w:r w:rsidRPr="00235077">
        <w:rPr>
          <w:b/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235077">
        <w:rPr>
          <w:b/>
          <w:spacing w:val="10"/>
          <w:sz w:val="22"/>
          <w:szCs w:val="22"/>
        </w:rPr>
        <w:instrText xml:space="preserve"> FORMTEXT </w:instrText>
      </w:r>
      <w:r w:rsidRPr="00235077">
        <w:rPr>
          <w:b/>
          <w:spacing w:val="10"/>
          <w:sz w:val="22"/>
          <w:szCs w:val="22"/>
        </w:rPr>
      </w:r>
      <w:r w:rsidRPr="00235077">
        <w:rPr>
          <w:b/>
          <w:spacing w:val="10"/>
          <w:sz w:val="22"/>
          <w:szCs w:val="22"/>
        </w:rPr>
        <w:fldChar w:fldCharType="separate"/>
      </w:r>
      <w:r w:rsidRPr="00235077">
        <w:rPr>
          <w:b/>
          <w:noProof/>
          <w:spacing w:val="10"/>
          <w:sz w:val="22"/>
          <w:szCs w:val="22"/>
        </w:rPr>
        <w:t> </w:t>
      </w:r>
      <w:r w:rsidRPr="00235077">
        <w:rPr>
          <w:b/>
          <w:noProof/>
          <w:spacing w:val="10"/>
          <w:sz w:val="22"/>
          <w:szCs w:val="22"/>
        </w:rPr>
        <w:t> </w:t>
      </w:r>
      <w:r w:rsidRPr="00235077">
        <w:rPr>
          <w:b/>
          <w:noProof/>
          <w:spacing w:val="10"/>
          <w:sz w:val="22"/>
          <w:szCs w:val="22"/>
        </w:rPr>
        <w:t> </w:t>
      </w:r>
      <w:r w:rsidRPr="00235077">
        <w:rPr>
          <w:b/>
          <w:noProof/>
          <w:spacing w:val="10"/>
          <w:sz w:val="22"/>
          <w:szCs w:val="22"/>
        </w:rPr>
        <w:t> </w:t>
      </w:r>
      <w:r w:rsidRPr="00235077">
        <w:rPr>
          <w:b/>
          <w:noProof/>
          <w:spacing w:val="10"/>
          <w:sz w:val="22"/>
          <w:szCs w:val="22"/>
        </w:rPr>
        <w:t> </w:t>
      </w:r>
      <w:r w:rsidRPr="00235077">
        <w:rPr>
          <w:b/>
          <w:spacing w:val="10"/>
          <w:sz w:val="22"/>
          <w:szCs w:val="22"/>
        </w:rPr>
        <w:fldChar w:fldCharType="end"/>
      </w:r>
      <w:bookmarkEnd w:id="0"/>
    </w:p>
    <w:p w14:paraId="495FE64A" w14:textId="77777777" w:rsidR="00235077" w:rsidRPr="00235077" w:rsidRDefault="00235077" w:rsidP="00C30805">
      <w:pPr>
        <w:rPr>
          <w:spacing w:val="10"/>
          <w:sz w:val="22"/>
          <w:szCs w:val="22"/>
        </w:rPr>
      </w:pPr>
      <w:r w:rsidRPr="00235077">
        <w:rPr>
          <w:b/>
          <w:spacing w:val="10"/>
          <w:sz w:val="22"/>
          <w:szCs w:val="22"/>
        </w:rPr>
        <w:t xml:space="preserve">  </w:t>
      </w:r>
      <w:r w:rsidRPr="00235077">
        <w:rPr>
          <w:spacing w:val="1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235077">
        <w:rPr>
          <w:spacing w:val="10"/>
          <w:sz w:val="22"/>
          <w:szCs w:val="22"/>
        </w:rPr>
        <w:instrText xml:space="preserve"> FORMTEXT </w:instrText>
      </w:r>
      <w:r w:rsidRPr="00235077">
        <w:rPr>
          <w:spacing w:val="10"/>
          <w:sz w:val="22"/>
          <w:szCs w:val="22"/>
        </w:rPr>
      </w:r>
      <w:r w:rsidRPr="00235077">
        <w:rPr>
          <w:spacing w:val="10"/>
          <w:sz w:val="22"/>
          <w:szCs w:val="22"/>
        </w:rPr>
        <w:fldChar w:fldCharType="separate"/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spacing w:val="10"/>
          <w:sz w:val="22"/>
          <w:szCs w:val="22"/>
        </w:rPr>
        <w:fldChar w:fldCharType="end"/>
      </w:r>
      <w:bookmarkEnd w:id="1"/>
    </w:p>
    <w:p w14:paraId="7F128C21" w14:textId="77777777" w:rsidR="00235077" w:rsidRPr="00235077" w:rsidRDefault="00235077" w:rsidP="00C30805">
      <w:pPr>
        <w:rPr>
          <w:spacing w:val="10"/>
          <w:sz w:val="22"/>
          <w:szCs w:val="22"/>
        </w:rPr>
      </w:pPr>
      <w:r w:rsidRPr="00235077">
        <w:rPr>
          <w:b/>
          <w:spacing w:val="10"/>
          <w:sz w:val="22"/>
          <w:szCs w:val="22"/>
        </w:rPr>
        <w:t xml:space="preserve">  </w:t>
      </w:r>
      <w:r w:rsidRPr="00235077">
        <w:rPr>
          <w:spacing w:val="1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235077">
        <w:rPr>
          <w:spacing w:val="10"/>
          <w:sz w:val="22"/>
          <w:szCs w:val="22"/>
        </w:rPr>
        <w:instrText xml:space="preserve"> FORMTEXT </w:instrText>
      </w:r>
      <w:r w:rsidRPr="00235077">
        <w:rPr>
          <w:spacing w:val="10"/>
          <w:sz w:val="22"/>
          <w:szCs w:val="22"/>
        </w:rPr>
      </w:r>
      <w:r w:rsidRPr="00235077">
        <w:rPr>
          <w:spacing w:val="10"/>
          <w:sz w:val="22"/>
          <w:szCs w:val="22"/>
        </w:rPr>
        <w:fldChar w:fldCharType="separate"/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noProof/>
          <w:spacing w:val="10"/>
          <w:sz w:val="22"/>
          <w:szCs w:val="22"/>
        </w:rPr>
        <w:t> </w:t>
      </w:r>
      <w:r w:rsidRPr="00235077">
        <w:rPr>
          <w:spacing w:val="10"/>
          <w:sz w:val="22"/>
          <w:szCs w:val="22"/>
        </w:rPr>
        <w:fldChar w:fldCharType="end"/>
      </w:r>
      <w:bookmarkEnd w:id="2"/>
    </w:p>
    <w:p w14:paraId="0596D9BC" w14:textId="77777777" w:rsidR="005D395A" w:rsidRPr="00235077" w:rsidRDefault="00235077" w:rsidP="00235077">
      <w:pPr>
        <w:rPr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t xml:space="preserve">   </w:t>
      </w:r>
    </w:p>
    <w:p w14:paraId="072BABA3" w14:textId="77777777" w:rsidR="009418B3" w:rsidRPr="00235077" w:rsidRDefault="00E21F18" w:rsidP="005D395A">
      <w:pPr>
        <w:tabs>
          <w:tab w:val="left" w:pos="7088"/>
        </w:tabs>
        <w:spacing w:line="10" w:lineRule="atLeast"/>
        <w:rPr>
          <w:sz w:val="22"/>
          <w:szCs w:val="22"/>
        </w:rPr>
      </w:pPr>
      <w:r>
        <w:t xml:space="preserve"> </w:t>
      </w:r>
      <w:r w:rsidR="00235077">
        <w:t xml:space="preserve"> </w:t>
      </w:r>
      <w:r w:rsidR="00ED2661" w:rsidRPr="00235077">
        <w:rPr>
          <w:sz w:val="22"/>
          <w:szCs w:val="22"/>
        </w:rPr>
        <w:t xml:space="preserve">Bearbeitungsstand: </w:t>
      </w:r>
      <w:r w:rsidR="005D395A" w:rsidRPr="00235077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5D395A" w:rsidRPr="00235077">
        <w:rPr>
          <w:sz w:val="22"/>
          <w:szCs w:val="22"/>
        </w:rPr>
        <w:instrText xml:space="preserve"> FORMTEXT </w:instrText>
      </w:r>
      <w:r w:rsidR="005D395A" w:rsidRPr="00235077">
        <w:rPr>
          <w:sz w:val="22"/>
          <w:szCs w:val="22"/>
        </w:rPr>
      </w:r>
      <w:r w:rsidR="005D395A" w:rsidRPr="00235077">
        <w:rPr>
          <w:sz w:val="22"/>
          <w:szCs w:val="22"/>
        </w:rPr>
        <w:fldChar w:fldCharType="separate"/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sz w:val="22"/>
          <w:szCs w:val="22"/>
        </w:rPr>
        <w:fldChar w:fldCharType="end"/>
      </w:r>
      <w:bookmarkEnd w:id="3"/>
    </w:p>
    <w:p w14:paraId="31643161" w14:textId="77777777" w:rsidR="00A50B5A" w:rsidRPr="00235077" w:rsidRDefault="00E21F18">
      <w:pPr>
        <w:rPr>
          <w:sz w:val="22"/>
          <w:szCs w:val="22"/>
        </w:rPr>
      </w:pPr>
      <w:r w:rsidRPr="00235077">
        <w:rPr>
          <w:sz w:val="22"/>
          <w:szCs w:val="22"/>
        </w:rPr>
        <w:t xml:space="preserve"> </w:t>
      </w:r>
      <w:r w:rsidR="00235077" w:rsidRPr="00235077">
        <w:rPr>
          <w:sz w:val="22"/>
          <w:szCs w:val="22"/>
        </w:rPr>
        <w:t xml:space="preserve"> </w:t>
      </w:r>
      <w:r w:rsidR="00ED2661" w:rsidRPr="00235077">
        <w:rPr>
          <w:sz w:val="22"/>
          <w:szCs w:val="22"/>
        </w:rPr>
        <w:t>Arbeitsplatz/Tätigkeitsbereic</w:t>
      </w:r>
      <w:r w:rsidR="00821FB3" w:rsidRPr="00235077">
        <w:rPr>
          <w:sz w:val="22"/>
          <w:szCs w:val="22"/>
        </w:rPr>
        <w:t>h</w:t>
      </w:r>
      <w:r w:rsidR="00ED2661" w:rsidRPr="00235077">
        <w:rPr>
          <w:sz w:val="22"/>
          <w:szCs w:val="22"/>
        </w:rPr>
        <w:t xml:space="preserve">: </w:t>
      </w:r>
      <w:r w:rsidR="005D395A" w:rsidRPr="00235077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5D395A" w:rsidRPr="00235077">
        <w:rPr>
          <w:sz w:val="22"/>
          <w:szCs w:val="22"/>
        </w:rPr>
        <w:instrText xml:space="preserve"> FORMTEXT </w:instrText>
      </w:r>
      <w:r w:rsidR="005D395A" w:rsidRPr="00235077">
        <w:rPr>
          <w:sz w:val="22"/>
          <w:szCs w:val="22"/>
        </w:rPr>
      </w:r>
      <w:r w:rsidR="005D395A" w:rsidRPr="00235077">
        <w:rPr>
          <w:sz w:val="22"/>
          <w:szCs w:val="22"/>
        </w:rPr>
        <w:fldChar w:fldCharType="separate"/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noProof/>
          <w:sz w:val="22"/>
          <w:szCs w:val="22"/>
        </w:rPr>
        <w:t> </w:t>
      </w:r>
      <w:r w:rsidR="005D395A" w:rsidRPr="00235077">
        <w:rPr>
          <w:sz w:val="22"/>
          <w:szCs w:val="22"/>
        </w:rPr>
        <w:fldChar w:fldCharType="end"/>
      </w:r>
      <w:bookmarkEnd w:id="4"/>
    </w:p>
    <w:p w14:paraId="6BC733AC" w14:textId="77777777" w:rsidR="002D13B7" w:rsidRPr="002D13B7" w:rsidRDefault="002D13B7">
      <w:pPr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773"/>
      </w:tblGrid>
      <w:tr w:rsidR="00417A10" w14:paraId="73D7EB7A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4163ABB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D05689" w14:paraId="4775132D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3D719577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7FD0AB" w14:textId="77777777" w:rsidR="00E62DFC" w:rsidRPr="00D05689" w:rsidRDefault="00EB39EF" w:rsidP="008B73E0">
            <w:pPr>
              <w:ind w:left="270"/>
              <w:rPr>
                <w:sz w:val="20"/>
              </w:rPr>
            </w:pPr>
            <w:r w:rsidRPr="00D05689">
              <w:rPr>
                <w:sz w:val="20"/>
              </w:rPr>
              <w:t>Lagerung und Transport von Druckgasflaschen mit brennbaren, oxidierenden, giftigen, ätzenden (korrosive) und inerte verdichtete</w:t>
            </w:r>
            <w:r w:rsidR="008B73E0">
              <w:rPr>
                <w:sz w:val="20"/>
              </w:rPr>
              <w:t>n</w:t>
            </w:r>
            <w:r w:rsidRPr="00D05689">
              <w:rPr>
                <w:sz w:val="20"/>
              </w:rPr>
              <w:t xml:space="preserve"> Gase</w:t>
            </w:r>
            <w:r w:rsidR="008B73E0">
              <w:rPr>
                <w:sz w:val="20"/>
              </w:rPr>
              <w:t>n</w:t>
            </w:r>
            <w:r w:rsidRPr="00D05689">
              <w:rPr>
                <w:sz w:val="20"/>
              </w:rPr>
              <w:t>.</w:t>
            </w:r>
          </w:p>
        </w:tc>
      </w:tr>
      <w:tr w:rsidR="00417A10" w14:paraId="1172DD94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16D8421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D05689" w:rsidRPr="00A50B5A" w14:paraId="1AD4616B" w14:textId="77777777" w:rsidTr="008B73E0">
        <w:trPr>
          <w:trHeight w:val="1701"/>
        </w:trPr>
        <w:tc>
          <w:tcPr>
            <w:tcW w:w="1192" w:type="dxa"/>
            <w:tcBorders>
              <w:bottom w:val="single" w:sz="4" w:space="0" w:color="auto"/>
            </w:tcBorders>
          </w:tcPr>
          <w:p w14:paraId="7EAB2657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3F43205C" wp14:editId="0D3D442A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1" w:type="dxa"/>
            <w:tcBorders>
              <w:bottom w:val="single" w:sz="4" w:space="0" w:color="auto"/>
            </w:tcBorders>
            <w:vAlign w:val="center"/>
          </w:tcPr>
          <w:p w14:paraId="06EAE4ED" w14:textId="76DF7D0C" w:rsidR="00B73975" w:rsidRPr="00D05689" w:rsidRDefault="00410E8A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Gefahrbringende Eigenschaften des Füllguts beachten!</w:t>
            </w:r>
          </w:p>
          <w:p w14:paraId="7C5CFB63" w14:textId="77777777" w:rsidR="00EB39EF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Bei Undichtigkeit des Ventils Vergiftungs-, Brand</w:t>
            </w:r>
            <w:r w:rsidR="00D05689">
              <w:rPr>
                <w:rFonts w:cs="Arial"/>
                <w:sz w:val="20"/>
              </w:rPr>
              <w:t xml:space="preserve">- und Explosionsgefahr bei den </w:t>
            </w:r>
            <w:r w:rsidRPr="00D05689">
              <w:rPr>
                <w:rFonts w:cs="Arial"/>
                <w:sz w:val="20"/>
              </w:rPr>
              <w:t xml:space="preserve">entsprechenden </w:t>
            </w:r>
            <w:r w:rsidR="00D05689">
              <w:rPr>
                <w:rFonts w:cs="Arial"/>
                <w:sz w:val="20"/>
              </w:rPr>
              <w:tab/>
            </w:r>
            <w:r w:rsidRPr="00D05689">
              <w:rPr>
                <w:rFonts w:cs="Arial"/>
                <w:sz w:val="20"/>
              </w:rPr>
              <w:t>Gasen.</w:t>
            </w:r>
          </w:p>
          <w:p w14:paraId="1624F403" w14:textId="77777777" w:rsidR="00EB39EF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 xml:space="preserve">Gefahr des </w:t>
            </w:r>
            <w:proofErr w:type="spellStart"/>
            <w:r w:rsidRPr="00D05689">
              <w:rPr>
                <w:rFonts w:cs="Arial"/>
                <w:sz w:val="20"/>
              </w:rPr>
              <w:t>Zerknalls</w:t>
            </w:r>
            <w:proofErr w:type="spellEnd"/>
            <w:r w:rsidRPr="00D05689">
              <w:rPr>
                <w:rFonts w:cs="Arial"/>
                <w:sz w:val="20"/>
              </w:rPr>
              <w:t xml:space="preserve"> bei starker Hitzeeinwirkung (Brand), geschossähnliche Wirkung des </w:t>
            </w:r>
            <w:r w:rsidR="00D05689">
              <w:rPr>
                <w:rFonts w:cs="Arial"/>
                <w:sz w:val="20"/>
              </w:rPr>
              <w:tab/>
            </w:r>
            <w:r w:rsidRPr="00D05689">
              <w:rPr>
                <w:rFonts w:cs="Arial"/>
                <w:sz w:val="20"/>
              </w:rPr>
              <w:t>Druckgasbehälters durch Rückstoß bei plötzlich ausströmendem Gas</w:t>
            </w:r>
          </w:p>
          <w:p w14:paraId="22B1D20F" w14:textId="77777777" w:rsidR="00EB39EF" w:rsidRPr="00EB39EF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Cs w:val="24"/>
              </w:rPr>
            </w:pPr>
            <w:r w:rsidRPr="00D05689">
              <w:rPr>
                <w:rFonts w:cs="Arial"/>
                <w:sz w:val="20"/>
              </w:rPr>
              <w:t>Hochentzündlich</w:t>
            </w:r>
          </w:p>
        </w:tc>
      </w:tr>
      <w:tr w:rsidR="00417A10" w14:paraId="7539CCB5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0AA02C9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D05689" w:rsidRPr="00564D81" w14:paraId="6927CD6D" w14:textId="77777777" w:rsidTr="008B73E0">
        <w:trPr>
          <w:trHeight w:val="3685"/>
        </w:trPr>
        <w:tc>
          <w:tcPr>
            <w:tcW w:w="1192" w:type="dxa"/>
            <w:tcBorders>
              <w:bottom w:val="single" w:sz="4" w:space="0" w:color="auto"/>
            </w:tcBorders>
          </w:tcPr>
          <w:p w14:paraId="456F26FA" w14:textId="77777777" w:rsidR="0010540B" w:rsidRPr="00970236" w:rsidRDefault="00BC2502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26CB177" wp14:editId="1EE0CA2B">
                  <wp:extent cx="504825" cy="504825"/>
                  <wp:effectExtent l="19050" t="0" r="9525" b="0"/>
                  <wp:docPr id="8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1BF6" w14:textId="77777777" w:rsidR="00BC2502" w:rsidRDefault="00BC250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0B8A658" wp14:editId="36D25CD4">
                  <wp:extent cx="552450" cy="552450"/>
                  <wp:effectExtent l="19050" t="0" r="0" b="0"/>
                  <wp:docPr id="9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88FB8" w14:textId="77777777" w:rsidR="00BC2502" w:rsidRDefault="00BC250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F400935" wp14:editId="16AE0814">
                  <wp:extent cx="552450" cy="552450"/>
                  <wp:effectExtent l="19050" t="0" r="0" b="0"/>
                  <wp:docPr id="10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E8080" w14:textId="77777777" w:rsidR="009B3355" w:rsidRDefault="00BC2502" w:rsidP="00BC2502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2D78A83B" wp14:editId="08DAA56C">
                  <wp:extent cx="561975" cy="561975"/>
                  <wp:effectExtent l="19050" t="0" r="9525" b="0"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1" w:type="dxa"/>
            <w:tcBorders>
              <w:bottom w:val="single" w:sz="4" w:space="0" w:color="auto"/>
            </w:tcBorders>
            <w:vAlign w:val="center"/>
          </w:tcPr>
          <w:p w14:paraId="45C4959A" w14:textId="77777777" w:rsidR="0067030C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 xml:space="preserve">Vor Verwendung von Druckgasflaschen ist zu ermitteln, ob die Prüffrist abgelaufen ist, wenn ja, sind die Flaschen nicht mehr zu benutzen und sie sind dem </w:t>
            </w:r>
            <w:proofErr w:type="spellStart"/>
            <w:r w:rsidRPr="00D05689">
              <w:rPr>
                <w:rFonts w:cs="Arial"/>
                <w:sz w:val="20"/>
              </w:rPr>
              <w:t>Füllwerk</w:t>
            </w:r>
            <w:proofErr w:type="spellEnd"/>
            <w:r w:rsidRPr="00D05689">
              <w:rPr>
                <w:rFonts w:cs="Arial"/>
                <w:sz w:val="20"/>
              </w:rPr>
              <w:t xml:space="preserve"> zuzusenden.</w:t>
            </w:r>
          </w:p>
          <w:p w14:paraId="21AC0C64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 xml:space="preserve">Es ist auch darauf zu achten, dass die Gasflaschen korrekt gekennzeichnet </w:t>
            </w:r>
            <w:r w:rsidR="008B73E0" w:rsidRPr="00D05689">
              <w:rPr>
                <w:rFonts w:cs="Arial"/>
                <w:sz w:val="20"/>
              </w:rPr>
              <w:t xml:space="preserve">sind </w:t>
            </w:r>
            <w:r w:rsidRPr="00D05689">
              <w:rPr>
                <w:rFonts w:cs="Arial"/>
                <w:sz w:val="20"/>
              </w:rPr>
              <w:t>(sog. Bananenetikett mit R- und S-Sätzen).</w:t>
            </w:r>
          </w:p>
          <w:p w14:paraId="60640AD4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Die Druckgasflasc</w:t>
            </w:r>
            <w:r w:rsidR="008B73E0">
              <w:rPr>
                <w:rFonts w:cs="Arial"/>
                <w:sz w:val="20"/>
              </w:rPr>
              <w:t xml:space="preserve">hen sind gegen Hitzeeinwirkung </w:t>
            </w:r>
            <w:r w:rsidRPr="00D05689">
              <w:rPr>
                <w:rFonts w:cs="Arial"/>
                <w:sz w:val="20"/>
              </w:rPr>
              <w:t>zu schützen.</w:t>
            </w:r>
          </w:p>
          <w:p w14:paraId="79005130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Gelagert werden Druckgasflaschen stehend und gegen Umfallen gesichert.</w:t>
            </w:r>
          </w:p>
          <w:p w14:paraId="1C37870A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Alle Flaschen sind nur mit aufgeschraubter Schutzkappe zu lagern.</w:t>
            </w:r>
          </w:p>
          <w:p w14:paraId="194453FE" w14:textId="77777777"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Die Druckgasflaschen sind nur mit geeigneten Flaschentransportwagen mit geschlossener Sicherungskette und Schutzkappe zu transportieren.</w:t>
            </w:r>
          </w:p>
          <w:p w14:paraId="6D56E414" w14:textId="77777777" w:rsidR="00EB39EF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Werden Druckgasflaschen mit sehr giftigen Gasen transportiert, ist eine Atemschutzmaske mit geeignetem Filter mitzuführen, bzw. leicht erreichbar aufzubewahren.</w:t>
            </w:r>
          </w:p>
          <w:p w14:paraId="3978C4EF" w14:textId="77777777" w:rsidR="00EB39EF" w:rsidRPr="008B73E0" w:rsidRDefault="008B73E0" w:rsidP="008B73E0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Im Gasflaschenlager sind brennbare Gase (rote Flaschen) und brandfördernde Gase bspw. Sauerstoff) jeweils mit einem Mindestabstand von 2 Metern</w:t>
            </w:r>
            <w:r w:rsidR="00225FB7">
              <w:rPr>
                <w:rFonts w:cs="Arial"/>
                <w:sz w:val="20"/>
              </w:rPr>
              <w:t xml:space="preserve"> zu lagern (</w:t>
            </w:r>
            <w:r w:rsidRPr="00D05689">
              <w:rPr>
                <w:rFonts w:cs="Arial"/>
                <w:sz w:val="20"/>
              </w:rPr>
              <w:t>z. B. an verschiedenen Enden des Flaschenlagers mit unbrennbaren Gasen dazwischen).</w:t>
            </w:r>
          </w:p>
        </w:tc>
      </w:tr>
      <w:tr w:rsidR="00417A10" w14:paraId="3518BF80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700CF2D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D05689" w14:paraId="4FA3A7B5" w14:textId="77777777" w:rsidTr="00D05689">
        <w:trPr>
          <w:trHeight w:val="204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77564A" w14:textId="77777777"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35FE9F" w14:textId="77777777" w:rsidR="00B8508A" w:rsidRP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Verletzte Personen unter Selbstschutz aus der Gefahrenzone bringen. Alarmieren weiterer Personen.</w:t>
            </w:r>
          </w:p>
          <w:p w14:paraId="7475D3E7" w14:textId="77777777" w:rsidR="00D05689" w:rsidRP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Brand: Druckgasflaschen aus dem gefährdeten Bereich entfernen. Wenn das Entfernen nicht mög</w:t>
            </w:r>
            <w:r w:rsidR="00BC2502">
              <w:rPr>
                <w:rFonts w:cs="Arial"/>
                <w:sz w:val="20"/>
              </w:rPr>
              <w:t xml:space="preserve">lich ist, </w:t>
            </w:r>
            <w:r w:rsidRPr="00D05689">
              <w:rPr>
                <w:rFonts w:cs="Arial"/>
                <w:sz w:val="20"/>
              </w:rPr>
              <w:t>Behälter aus geschützter Stellung mit Wasser kühlen bis zum Eintreffen der Feuerwehr. Diese ist auf das Vorhandensein von Druckgasflaschen im Brandobjekt aufmerksam zu machen</w:t>
            </w:r>
          </w:p>
          <w:p w14:paraId="674F4352" w14:textId="77777777" w:rsid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Standort Feuerlöscher</w:t>
            </w:r>
            <w:r w:rsidR="00BC2502">
              <w:rPr>
                <w:rFonts w:cs="Arial"/>
                <w:sz w:val="20"/>
              </w:rPr>
              <w:t>:</w:t>
            </w:r>
          </w:p>
          <w:p w14:paraId="66D68B1C" w14:textId="77777777" w:rsidR="00D05689" w:rsidRPr="00BC2502" w:rsidRDefault="00BC2502" w:rsidP="00BC2502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Standort Atemschutzmaske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417A10" w14:paraId="5C73555A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465B23B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D05689" w:rsidRPr="00A50B5A" w14:paraId="23343734" w14:textId="77777777" w:rsidTr="00D05689">
        <w:trPr>
          <w:trHeight w:val="1531"/>
        </w:trPr>
        <w:tc>
          <w:tcPr>
            <w:tcW w:w="0" w:type="auto"/>
            <w:vAlign w:val="center"/>
          </w:tcPr>
          <w:p w14:paraId="4F9E4851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4708C65F" wp14:editId="36AF15CF">
                  <wp:extent cx="466725" cy="4667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649377A" w14:textId="77777777" w:rsidR="009B3355" w:rsidRPr="00D05689" w:rsidRDefault="00D0568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BC2502">
              <w:rPr>
                <w:rFonts w:cs="Arial"/>
                <w:b/>
                <w:sz w:val="20"/>
              </w:rPr>
              <w:t>Augenkontakt:</w:t>
            </w:r>
            <w:r w:rsidRPr="00D05689">
              <w:rPr>
                <w:rFonts w:cs="Arial"/>
                <w:sz w:val="20"/>
              </w:rPr>
              <w:t xml:space="preserve"> unter fließendem Wasser bei gut geöffnetem </w:t>
            </w:r>
            <w:proofErr w:type="spellStart"/>
            <w:r w:rsidRPr="00D05689">
              <w:rPr>
                <w:rFonts w:cs="Arial"/>
                <w:sz w:val="20"/>
              </w:rPr>
              <w:t>Lidspalt</w:t>
            </w:r>
            <w:proofErr w:type="spellEnd"/>
            <w:r w:rsidRPr="00D05689">
              <w:rPr>
                <w:rFonts w:cs="Arial"/>
                <w:sz w:val="20"/>
              </w:rPr>
              <w:t xml:space="preserve"> mehrere Minuten spülen. Anschließend Augenarzt.</w:t>
            </w:r>
          </w:p>
          <w:p w14:paraId="41E1F3F3" w14:textId="77777777" w:rsidR="00D05689" w:rsidRDefault="00D0568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BC2502">
              <w:rPr>
                <w:rFonts w:cs="Arial"/>
                <w:b/>
                <w:sz w:val="20"/>
              </w:rPr>
              <w:t>Hautkontakt:</w:t>
            </w:r>
            <w:r w:rsidRPr="00D05689">
              <w:rPr>
                <w:rFonts w:cs="Arial"/>
                <w:sz w:val="20"/>
              </w:rPr>
              <w:t xml:space="preserve"> Gründlich mit Wasser waschen. Kontaminierte Kleidung entfernen.</w:t>
            </w:r>
          </w:p>
          <w:p w14:paraId="145886B3" w14:textId="77777777" w:rsidR="00D05689" w:rsidRPr="00BC2502" w:rsidRDefault="00BC2502" w:rsidP="00BC2502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BC2502">
              <w:rPr>
                <w:rFonts w:cs="Arial"/>
                <w:b/>
                <w:sz w:val="20"/>
              </w:rPr>
              <w:t>Einatmen:</w:t>
            </w:r>
            <w:r w:rsidRPr="00D05689">
              <w:rPr>
                <w:rFonts w:cs="Arial"/>
                <w:sz w:val="20"/>
              </w:rPr>
              <w:t xml:space="preserve"> Atemwege freiha</w:t>
            </w:r>
            <w:r>
              <w:rPr>
                <w:rFonts w:cs="Arial"/>
                <w:sz w:val="20"/>
              </w:rPr>
              <w:t xml:space="preserve">lten. Frischluft. </w:t>
            </w:r>
            <w:proofErr w:type="spellStart"/>
            <w:r>
              <w:rPr>
                <w:rFonts w:cs="Arial"/>
                <w:sz w:val="20"/>
              </w:rPr>
              <w:t>Auxiloson</w:t>
            </w:r>
            <w:proofErr w:type="spellEnd"/>
            <w:r>
              <w:rPr>
                <w:rFonts w:cs="Arial"/>
                <w:sz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</w:rPr>
              <w:t>Dex</w:t>
            </w:r>
            <w:r w:rsidRPr="00D05689">
              <w:rPr>
                <w:rFonts w:cs="Arial"/>
                <w:sz w:val="20"/>
              </w:rPr>
              <w:t>amethosonspray</w:t>
            </w:r>
            <w:proofErr w:type="spellEnd"/>
            <w:r w:rsidRPr="00D05689">
              <w:rPr>
                <w:rFonts w:cs="Arial"/>
                <w:sz w:val="20"/>
              </w:rPr>
              <w:t>) einatmen lassen, evtl. Atemspende</w:t>
            </w:r>
            <w:r>
              <w:rPr>
                <w:rFonts w:cs="Arial"/>
                <w:sz w:val="20"/>
              </w:rPr>
              <w:t>.</w:t>
            </w:r>
          </w:p>
        </w:tc>
      </w:tr>
      <w:tr w:rsidR="00ED6C66" w14:paraId="37BAE739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53685E2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D05689" w:rsidRPr="00A50B5A" w14:paraId="6A4EB50F" w14:textId="77777777" w:rsidTr="00BC2502">
        <w:trPr>
          <w:trHeight w:val="907"/>
        </w:trPr>
        <w:tc>
          <w:tcPr>
            <w:tcW w:w="0" w:type="auto"/>
            <w:tcBorders>
              <w:bottom w:val="single" w:sz="4" w:space="0" w:color="auto"/>
            </w:tcBorders>
          </w:tcPr>
          <w:p w14:paraId="1845516C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515C4D" w14:textId="77777777" w:rsidR="00BB6A94" w:rsidRPr="00D05689" w:rsidRDefault="00D05689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Die Gefahrstoffe sind in ordnungsgemäßen Behältern, mit ordnungsgemäßer Deklarierung und Entsorgungsantrag der Entsorgung zuzuführen.</w:t>
            </w:r>
          </w:p>
        </w:tc>
      </w:tr>
    </w:tbl>
    <w:p w14:paraId="6884FE67" w14:textId="77777777" w:rsidR="006A0AC9" w:rsidRDefault="006A0AC9" w:rsidP="00350AC1">
      <w:pPr>
        <w:rPr>
          <w:sz w:val="22"/>
          <w:szCs w:val="22"/>
        </w:rPr>
      </w:pPr>
    </w:p>
    <w:p w14:paraId="51209C38" w14:textId="77777777" w:rsidR="006A0AC9" w:rsidRPr="00A50B5A" w:rsidRDefault="006A0AC9" w:rsidP="00350AC1">
      <w:pPr>
        <w:rPr>
          <w:sz w:val="22"/>
          <w:szCs w:val="22"/>
        </w:rPr>
      </w:pPr>
    </w:p>
    <w:p w14:paraId="6B15F246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43FC50C7" w14:textId="77777777" w:rsidR="00350AC1" w:rsidRPr="00235077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 w:rsidRPr="00235077">
        <w:rPr>
          <w:rFonts w:cs="Arial"/>
          <w:sz w:val="20"/>
        </w:rPr>
        <w:t xml:space="preserve">Datum                                                                                                </w:t>
      </w:r>
      <w:r w:rsidR="00BB6A94" w:rsidRPr="00235077">
        <w:rPr>
          <w:rFonts w:cs="Arial"/>
          <w:sz w:val="20"/>
        </w:rPr>
        <w:t xml:space="preserve">  </w:t>
      </w:r>
      <w:r w:rsidR="00235077">
        <w:rPr>
          <w:rFonts w:cs="Arial"/>
          <w:sz w:val="20"/>
        </w:rPr>
        <w:t xml:space="preserve">          </w:t>
      </w:r>
      <w:r w:rsidRPr="00235077">
        <w:rPr>
          <w:rFonts w:cs="Arial"/>
          <w:sz w:val="20"/>
        </w:rPr>
        <w:t>Unterschrift Verantwortlicher</w:t>
      </w:r>
    </w:p>
    <w:tbl>
      <w:tblPr>
        <w:tblStyle w:val="Tabellenraster"/>
        <w:tblW w:w="10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76"/>
      </w:tblGrid>
      <w:tr w:rsidR="00BB6A94" w:rsidRPr="00235077" w14:paraId="29841C29" w14:textId="77777777" w:rsidTr="00235077">
        <w:trPr>
          <w:trHeight w:val="156"/>
        </w:trPr>
        <w:tc>
          <w:tcPr>
            <w:tcW w:w="10776" w:type="dxa"/>
          </w:tcPr>
          <w:p w14:paraId="41B3CB1E" w14:textId="5BDF06EA" w:rsidR="00BB6A94" w:rsidRPr="00BB6A94" w:rsidRDefault="00410E8A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4C3917B4" w14:textId="77777777" w:rsidR="00350AC1" w:rsidRPr="00D26DAB" w:rsidRDefault="00350AC1" w:rsidP="00235077">
      <w:pPr>
        <w:rPr>
          <w:sz w:val="10"/>
          <w:szCs w:val="10"/>
        </w:rPr>
      </w:pPr>
    </w:p>
    <w:sectPr w:rsidR="00350AC1" w:rsidRPr="00D26DAB" w:rsidSect="00235077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CD76" w14:textId="77777777" w:rsidR="008B73E0" w:rsidRDefault="008B73E0">
      <w:r>
        <w:separator/>
      </w:r>
    </w:p>
  </w:endnote>
  <w:endnote w:type="continuationSeparator" w:id="0">
    <w:p w14:paraId="2AB63465" w14:textId="77777777" w:rsidR="008B73E0" w:rsidRDefault="008B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843B" w14:textId="77777777" w:rsidR="008B73E0" w:rsidRDefault="008B73E0">
      <w:r>
        <w:separator/>
      </w:r>
    </w:p>
  </w:footnote>
  <w:footnote w:type="continuationSeparator" w:id="0">
    <w:p w14:paraId="71A1A0C0" w14:textId="77777777" w:rsidR="008B73E0" w:rsidRDefault="008B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EFD1E06"/>
    <w:multiLevelType w:val="hybridMultilevel"/>
    <w:tmpl w:val="04DE2ABA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46E87"/>
    <w:rsid w:val="00195737"/>
    <w:rsid w:val="001E2E56"/>
    <w:rsid w:val="002121E8"/>
    <w:rsid w:val="00223670"/>
    <w:rsid w:val="00225FB7"/>
    <w:rsid w:val="00235077"/>
    <w:rsid w:val="0026619E"/>
    <w:rsid w:val="002964F1"/>
    <w:rsid w:val="002D13B7"/>
    <w:rsid w:val="002D3301"/>
    <w:rsid w:val="003260B0"/>
    <w:rsid w:val="00347241"/>
    <w:rsid w:val="00350AC1"/>
    <w:rsid w:val="00366BBB"/>
    <w:rsid w:val="00383F23"/>
    <w:rsid w:val="003A5B4E"/>
    <w:rsid w:val="003D367B"/>
    <w:rsid w:val="003F1F54"/>
    <w:rsid w:val="00410E8A"/>
    <w:rsid w:val="00417A10"/>
    <w:rsid w:val="004379A6"/>
    <w:rsid w:val="004E59E6"/>
    <w:rsid w:val="00513A68"/>
    <w:rsid w:val="00564D81"/>
    <w:rsid w:val="005D395A"/>
    <w:rsid w:val="005F2269"/>
    <w:rsid w:val="00611C81"/>
    <w:rsid w:val="00640CBF"/>
    <w:rsid w:val="00655B98"/>
    <w:rsid w:val="0067030C"/>
    <w:rsid w:val="00676D94"/>
    <w:rsid w:val="0068127D"/>
    <w:rsid w:val="006A0AC9"/>
    <w:rsid w:val="006E71FE"/>
    <w:rsid w:val="00710E14"/>
    <w:rsid w:val="00792C9A"/>
    <w:rsid w:val="007949F6"/>
    <w:rsid w:val="007A1C72"/>
    <w:rsid w:val="007E6F2F"/>
    <w:rsid w:val="00801823"/>
    <w:rsid w:val="00816793"/>
    <w:rsid w:val="00821FB3"/>
    <w:rsid w:val="00864318"/>
    <w:rsid w:val="008649AA"/>
    <w:rsid w:val="008A7D6E"/>
    <w:rsid w:val="008B73E0"/>
    <w:rsid w:val="008C46B5"/>
    <w:rsid w:val="008D3177"/>
    <w:rsid w:val="008F6D60"/>
    <w:rsid w:val="00901F4F"/>
    <w:rsid w:val="009418B3"/>
    <w:rsid w:val="00970236"/>
    <w:rsid w:val="009B3355"/>
    <w:rsid w:val="00A21207"/>
    <w:rsid w:val="00A25AED"/>
    <w:rsid w:val="00A50B5A"/>
    <w:rsid w:val="00A55958"/>
    <w:rsid w:val="00A705B8"/>
    <w:rsid w:val="00B31684"/>
    <w:rsid w:val="00B46F27"/>
    <w:rsid w:val="00B73975"/>
    <w:rsid w:val="00B8508A"/>
    <w:rsid w:val="00BA0548"/>
    <w:rsid w:val="00BA6775"/>
    <w:rsid w:val="00BB6A94"/>
    <w:rsid w:val="00BC2502"/>
    <w:rsid w:val="00BD1F3C"/>
    <w:rsid w:val="00C30805"/>
    <w:rsid w:val="00C4292D"/>
    <w:rsid w:val="00C429F1"/>
    <w:rsid w:val="00C55BE1"/>
    <w:rsid w:val="00CA6836"/>
    <w:rsid w:val="00D02BDD"/>
    <w:rsid w:val="00D05689"/>
    <w:rsid w:val="00D10FC6"/>
    <w:rsid w:val="00D26DAB"/>
    <w:rsid w:val="00E21F18"/>
    <w:rsid w:val="00E414B4"/>
    <w:rsid w:val="00E62DFC"/>
    <w:rsid w:val="00EB39EF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39C34"/>
  <w15:docId w15:val="{95C26E4F-B731-4F11-B470-AFA5382D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2017-05-02T06:07:00Z</dcterms:created>
  <dcterms:modified xsi:type="dcterms:W3CDTF">2021-06-21T12:36:00Z</dcterms:modified>
</cp:coreProperties>
</file>